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98E2" w14:textId="77408E10" w:rsidR="00CE4DD7" w:rsidRPr="00E9038E" w:rsidRDefault="00CE4DD7" w:rsidP="00C13F8E">
      <w:pPr>
        <w:pStyle w:val="Body"/>
        <w:keepLines/>
        <w:spacing w:line="264" w:lineRule="auto"/>
        <w:contextualSpacing/>
        <w:jc w:val="center"/>
        <w:rPr>
          <w:rFonts w:ascii="Times New Roman" w:hAnsi="Times New Roman" w:cs="Times New Roman"/>
          <w:bCs/>
          <w:sz w:val="44"/>
          <w:szCs w:val="44"/>
        </w:rPr>
      </w:pPr>
      <w:r w:rsidRPr="00E9038E">
        <w:rPr>
          <w:rFonts w:ascii="Times New Roman" w:hAnsi="Times New Roman" w:cs="Times New Roman"/>
          <w:bCs/>
          <w:sz w:val="44"/>
          <w:szCs w:val="44"/>
        </w:rPr>
        <w:t>KITRICK L. FYNAARDT</w:t>
      </w:r>
    </w:p>
    <w:p w14:paraId="54E39A15" w14:textId="1AE8AE5A" w:rsidR="00F31242" w:rsidRDefault="00F31242" w:rsidP="00C13F8E">
      <w:pPr>
        <w:pStyle w:val="Body"/>
        <w:keepLines/>
        <w:spacing w:line="264" w:lineRule="auto"/>
        <w:contextualSpacing/>
        <w:rPr>
          <w:rFonts w:ascii="Times New Roman" w:eastAsia="Times New Roman" w:hAnsi="Times New Roman" w:cs="Times New Roman"/>
          <w:bCs/>
          <w:sz w:val="24"/>
          <w:szCs w:val="24"/>
        </w:rPr>
      </w:pPr>
    </w:p>
    <w:p w14:paraId="63C517D3" w14:textId="77777777" w:rsidR="00662E4D" w:rsidRPr="00A43076" w:rsidRDefault="00662E4D" w:rsidP="00C13F8E">
      <w:pPr>
        <w:pStyle w:val="Body"/>
        <w:keepLines/>
        <w:spacing w:line="264" w:lineRule="auto"/>
        <w:contextualSpacing/>
        <w:rPr>
          <w:rFonts w:ascii="Times New Roman" w:eastAsia="Times New Roman" w:hAnsi="Times New Roman" w:cs="Times New Roman"/>
          <w:bCs/>
          <w:sz w:val="24"/>
          <w:szCs w:val="24"/>
        </w:rPr>
      </w:pPr>
    </w:p>
    <w:p w14:paraId="0A6E198E" w14:textId="544733F9" w:rsidR="00C13F8E" w:rsidRDefault="00421D0A" w:rsidP="00C13F8E">
      <w:pPr>
        <w:pStyle w:val="Body"/>
        <w:keepLines/>
        <w:spacing w:line="200" w:lineRule="exact"/>
        <w:contextualSpacing/>
        <w:rPr>
          <w:rFonts w:ascii="Times New Roman" w:eastAsia="Times New Roman" w:hAnsi="Times New Roman" w:cs="Times New Roman"/>
          <w:bCs/>
          <w:sz w:val="24"/>
          <w:szCs w:val="24"/>
        </w:rPr>
        <w:sectPr w:rsidR="00C13F8E" w:rsidSect="00E9038E">
          <w:headerReference w:type="default" r:id="rId7"/>
          <w:type w:val="continuous"/>
          <w:pgSz w:w="12240" w:h="15840"/>
          <w:pgMar w:top="1440" w:right="1440" w:bottom="1440" w:left="1440" w:header="720" w:footer="864" w:gutter="0"/>
          <w:cols w:space="720"/>
          <w:titlePg/>
          <w:docGrid w:linePitch="326"/>
        </w:sectPr>
      </w:pPr>
      <w:r w:rsidRPr="00A43076">
        <w:rPr>
          <w:rFonts w:ascii="Times New Roman" w:eastAsia="Times New Roman" w:hAnsi="Times New Roman" w:cs="Times New Roman"/>
          <w:bCs/>
          <w:sz w:val="24"/>
          <w:szCs w:val="24"/>
        </w:rPr>
        <w:t>CONTACT INFORMATION</w:t>
      </w:r>
    </w:p>
    <w:p w14:paraId="51F35013" w14:textId="666CFCAA" w:rsidR="00C13F8E" w:rsidRDefault="00000000" w:rsidP="00C13F8E">
      <w:pPr>
        <w:pStyle w:val="Body"/>
        <w:keepLines/>
        <w:spacing w:line="200" w:lineRule="exact"/>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51FCB307">
          <v:rect id="_x0000_i1025" style="width:0;height:1.5pt" o:hralign="center" o:hrstd="t" o:hr="t" fillcolor="#a0a0a0" stroked="f"/>
        </w:pict>
      </w:r>
    </w:p>
    <w:p w14:paraId="1538C6A1" w14:textId="77777777" w:rsidR="00C13F8E" w:rsidRDefault="00C13F8E" w:rsidP="00C13F8E">
      <w:pPr>
        <w:pStyle w:val="Body"/>
        <w:keepLines/>
        <w:spacing w:line="200" w:lineRule="exact"/>
        <w:contextualSpacing/>
        <w:rPr>
          <w:rFonts w:ascii="Times New Roman" w:eastAsia="Times New Roman" w:hAnsi="Times New Roman" w:cs="Times New Roman"/>
          <w:bCs/>
          <w:sz w:val="24"/>
          <w:szCs w:val="24"/>
        </w:rPr>
        <w:sectPr w:rsidR="00C13F8E" w:rsidSect="00C13F8E">
          <w:type w:val="continuous"/>
          <w:pgSz w:w="12240" w:h="15840"/>
          <w:pgMar w:top="1440" w:right="1440" w:bottom="1440" w:left="1440" w:header="720" w:footer="864" w:gutter="0"/>
          <w:cols w:space="720"/>
          <w:docGrid w:linePitch="326"/>
        </w:sectPr>
      </w:pPr>
    </w:p>
    <w:p w14:paraId="5B70612B" w14:textId="3CBA4B9B" w:rsidR="00421D0A" w:rsidRDefault="00421D0A" w:rsidP="00C13F8E">
      <w:pPr>
        <w:pStyle w:val="Body"/>
        <w:keepLines/>
        <w:spacing w:line="264"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Department of Mathematics</w:t>
      </w:r>
    </w:p>
    <w:p w14:paraId="33071778" w14:textId="497D8487" w:rsidR="00421D0A" w:rsidRDefault="00421D0A" w:rsidP="00C13F8E">
      <w:pPr>
        <w:pStyle w:val="Body"/>
        <w:keepLines/>
        <w:spacing w:line="264"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325J MacLean Hall</w:t>
      </w:r>
    </w:p>
    <w:p w14:paraId="3BCF1962" w14:textId="74DA535F" w:rsidR="00421D0A" w:rsidRDefault="00421D0A" w:rsidP="00C13F8E">
      <w:pPr>
        <w:pStyle w:val="Body"/>
        <w:keepLines/>
        <w:spacing w:line="264"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W Washington St.</w:t>
      </w:r>
    </w:p>
    <w:p w14:paraId="5B454E30" w14:textId="67244C48" w:rsidR="00421D0A" w:rsidRDefault="00421D0A" w:rsidP="00C13F8E">
      <w:pPr>
        <w:pStyle w:val="Body"/>
        <w:keepLines/>
        <w:spacing w:line="264"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Iowa City, IA 52240</w:t>
      </w:r>
    </w:p>
    <w:p w14:paraId="5F529EA3" w14:textId="51D48D4B" w:rsidR="00421D0A" w:rsidRDefault="00421D0A" w:rsidP="00C13F8E">
      <w:pPr>
        <w:pStyle w:val="Body"/>
        <w:keepLines/>
        <w:spacing w:line="264"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712-395-0736 (cell)</w:t>
      </w:r>
    </w:p>
    <w:p w14:paraId="12691FC2" w14:textId="757E934F" w:rsidR="00421D0A" w:rsidRDefault="00BC0D00" w:rsidP="00C13F8E">
      <w:pPr>
        <w:pStyle w:val="Body"/>
        <w:keepLines/>
        <w:spacing w:line="264" w:lineRule="auto"/>
        <w:contextualSpacing/>
        <w:rPr>
          <w:rFonts w:ascii="Times New Roman" w:eastAsia="Times New Roman" w:hAnsi="Times New Roman" w:cs="Times New Roman"/>
          <w:bCs/>
          <w:sz w:val="24"/>
          <w:szCs w:val="24"/>
        </w:rPr>
      </w:pPr>
      <w:hyperlink r:id="rId8" w:history="1">
        <w:r w:rsidRPr="00F3619F">
          <w:rPr>
            <w:rStyle w:val="Hyperlink"/>
            <w:rFonts w:ascii="Times New Roman" w:eastAsia="Times New Roman" w:hAnsi="Times New Roman" w:cs="Times New Roman"/>
            <w:bCs/>
            <w:sz w:val="24"/>
            <w:szCs w:val="24"/>
          </w:rPr>
          <w:t>kitrick-fynaardt@uiowa.edu</w:t>
        </w:r>
      </w:hyperlink>
      <w:r>
        <w:rPr>
          <w:rFonts w:ascii="Times New Roman" w:eastAsia="Times New Roman" w:hAnsi="Times New Roman" w:cs="Times New Roman"/>
          <w:bCs/>
          <w:sz w:val="24"/>
          <w:szCs w:val="24"/>
        </w:rPr>
        <w:t xml:space="preserve"> </w:t>
      </w:r>
    </w:p>
    <w:p w14:paraId="3596E21E" w14:textId="0EB561CB" w:rsidR="00421D0A" w:rsidRDefault="00F52F58" w:rsidP="00C13F8E">
      <w:pPr>
        <w:pStyle w:val="Body"/>
        <w:keepLines/>
        <w:spacing w:line="264" w:lineRule="auto"/>
        <w:contextualSpacing/>
        <w:rPr>
          <w:rFonts w:ascii="Times New Roman" w:eastAsia="Times New Roman" w:hAnsi="Times New Roman" w:cs="Times New Roman"/>
          <w:bCs/>
          <w:sz w:val="24"/>
          <w:szCs w:val="24"/>
        </w:rPr>
      </w:pPr>
      <w:hyperlink r:id="rId9" w:history="1">
        <w:r w:rsidRPr="00F52F58">
          <w:rPr>
            <w:rStyle w:val="Hyperlink"/>
            <w:rFonts w:ascii="Times New Roman" w:eastAsia="Times New Roman" w:hAnsi="Times New Roman" w:cs="Times New Roman"/>
            <w:bCs/>
            <w:sz w:val="24"/>
            <w:szCs w:val="24"/>
          </w:rPr>
          <w:t>kitrickfy</w:t>
        </w:r>
        <w:r w:rsidRPr="00F52F58">
          <w:rPr>
            <w:rStyle w:val="Hyperlink"/>
            <w:rFonts w:ascii="Times New Roman" w:eastAsia="Times New Roman" w:hAnsi="Times New Roman" w:cs="Times New Roman"/>
            <w:bCs/>
            <w:sz w:val="24"/>
            <w:szCs w:val="24"/>
          </w:rPr>
          <w:t>n</w:t>
        </w:r>
        <w:r w:rsidRPr="00F52F58">
          <w:rPr>
            <w:rStyle w:val="Hyperlink"/>
            <w:rFonts w:ascii="Times New Roman" w:eastAsia="Times New Roman" w:hAnsi="Times New Roman" w:cs="Times New Roman"/>
            <w:bCs/>
            <w:sz w:val="24"/>
            <w:szCs w:val="24"/>
          </w:rPr>
          <w:t>aardt.com</w:t>
        </w:r>
      </w:hyperlink>
    </w:p>
    <w:p w14:paraId="68CE0969" w14:textId="1E967F01" w:rsidR="00F52F58" w:rsidRDefault="00F52F58" w:rsidP="00C13F8E">
      <w:pPr>
        <w:pStyle w:val="Body"/>
        <w:keepLines/>
        <w:spacing w:line="264" w:lineRule="auto"/>
        <w:contextualSpacing/>
        <w:rPr>
          <w:rFonts w:ascii="Times New Roman" w:eastAsia="Times New Roman" w:hAnsi="Times New Roman" w:cs="Times New Roman"/>
          <w:bCs/>
          <w:sz w:val="24"/>
          <w:szCs w:val="24"/>
        </w:rPr>
        <w:sectPr w:rsidR="00F52F58" w:rsidSect="00C13F8E">
          <w:type w:val="continuous"/>
          <w:pgSz w:w="12240" w:h="15840"/>
          <w:pgMar w:top="1440" w:right="1440" w:bottom="1440" w:left="1440" w:header="720" w:footer="864" w:gutter="0"/>
          <w:cols w:num="2" w:space="720"/>
          <w:docGrid w:linePitch="326"/>
        </w:sectPr>
      </w:pPr>
    </w:p>
    <w:p w14:paraId="3580C3BA" w14:textId="77777777" w:rsidR="00C13F8E" w:rsidRDefault="00C13F8E" w:rsidP="00C13F8E">
      <w:pPr>
        <w:pStyle w:val="Body"/>
        <w:keepLines/>
        <w:spacing w:line="264" w:lineRule="auto"/>
        <w:contextualSpacing/>
        <w:rPr>
          <w:rFonts w:ascii="Times New Roman" w:eastAsia="Times New Roman" w:hAnsi="Times New Roman" w:cs="Times New Roman"/>
          <w:bCs/>
          <w:sz w:val="24"/>
          <w:szCs w:val="24"/>
        </w:rPr>
      </w:pPr>
    </w:p>
    <w:p w14:paraId="130C2237" w14:textId="77777777" w:rsidR="00C13F8E" w:rsidRDefault="00C13F8E" w:rsidP="00C13F8E">
      <w:pPr>
        <w:pStyle w:val="Body"/>
        <w:keepLines/>
        <w:spacing w:line="264" w:lineRule="auto"/>
        <w:contextualSpacing/>
        <w:rPr>
          <w:rFonts w:ascii="Times New Roman" w:eastAsia="Times New Roman" w:hAnsi="Times New Roman" w:cs="Times New Roman"/>
          <w:bCs/>
          <w:sz w:val="24"/>
          <w:szCs w:val="24"/>
        </w:rPr>
      </w:pPr>
    </w:p>
    <w:p w14:paraId="1BDF2673" w14:textId="77777777" w:rsidR="00C13F8E" w:rsidRDefault="00C13F8E" w:rsidP="00C13F8E">
      <w:pPr>
        <w:pStyle w:val="Body"/>
        <w:keepLines/>
        <w:spacing w:line="264" w:lineRule="auto"/>
        <w:contextualSpacing/>
        <w:rPr>
          <w:rFonts w:ascii="Times New Roman" w:eastAsia="Times New Roman" w:hAnsi="Times New Roman" w:cs="Times New Roman"/>
          <w:bCs/>
          <w:sz w:val="24"/>
          <w:szCs w:val="24"/>
        </w:rPr>
        <w:sectPr w:rsidR="00C13F8E" w:rsidSect="00C13F8E">
          <w:type w:val="continuous"/>
          <w:pgSz w:w="12240" w:h="15840"/>
          <w:pgMar w:top="1440" w:right="1440" w:bottom="1440" w:left="1440" w:header="720" w:footer="864" w:gutter="0"/>
          <w:cols w:space="720"/>
          <w:docGrid w:linePitch="326"/>
        </w:sectPr>
      </w:pPr>
    </w:p>
    <w:p w14:paraId="761EFFC4" w14:textId="0519BA76" w:rsidR="00C13F8E" w:rsidRDefault="00C13F8E" w:rsidP="00C13F8E">
      <w:pPr>
        <w:pStyle w:val="Body"/>
        <w:keepLines/>
        <w:spacing w:line="200" w:lineRule="exact"/>
        <w:contextualSpacing/>
        <w:rPr>
          <w:rFonts w:ascii="Times New Roman" w:eastAsia="Times New Roman" w:hAnsi="Times New Roman" w:cs="Times New Roman"/>
          <w:bCs/>
          <w:sz w:val="24"/>
          <w:szCs w:val="24"/>
        </w:rPr>
        <w:sectPr w:rsidR="00C13F8E" w:rsidSect="00C13F8E">
          <w:type w:val="continuous"/>
          <w:pgSz w:w="12240" w:h="15840"/>
          <w:pgMar w:top="1440" w:right="1440" w:bottom="1440" w:left="1440" w:header="720" w:footer="864" w:gutter="0"/>
          <w:cols w:space="720"/>
          <w:docGrid w:linePitch="326"/>
        </w:sectPr>
      </w:pPr>
      <w:r>
        <w:rPr>
          <w:rFonts w:ascii="Times New Roman" w:eastAsia="Times New Roman" w:hAnsi="Times New Roman" w:cs="Times New Roman"/>
          <w:bCs/>
          <w:sz w:val="24"/>
          <w:szCs w:val="24"/>
        </w:rPr>
        <w:t>EMPLOYMENT</w:t>
      </w:r>
    </w:p>
    <w:p w14:paraId="1E46F6F2" w14:textId="77777777" w:rsidR="00C13F8E" w:rsidRDefault="00000000" w:rsidP="00C13F8E">
      <w:pPr>
        <w:pStyle w:val="Body"/>
        <w:keepLines/>
        <w:spacing w:line="200" w:lineRule="exact"/>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481559B3">
          <v:rect id="_x0000_i1026" style="width:0;height:1.5pt" o:hralign="center" o:hrstd="t" o:hr="t" fillcolor="#a0a0a0" stroked="f"/>
        </w:pict>
      </w:r>
    </w:p>
    <w:p w14:paraId="5905A58D" w14:textId="77777777" w:rsidR="00C13F8E" w:rsidRDefault="00C13F8E" w:rsidP="00C13F8E">
      <w:pPr>
        <w:pStyle w:val="Body"/>
        <w:keepLines/>
        <w:spacing w:line="264" w:lineRule="auto"/>
        <w:contextualSpacing/>
        <w:rPr>
          <w:rFonts w:ascii="Times New Roman" w:hAnsi="Times New Roman" w:cs="Times New Roman"/>
          <w:bCs/>
          <w:sz w:val="24"/>
          <w:szCs w:val="24"/>
        </w:rPr>
        <w:sectPr w:rsidR="00C13F8E" w:rsidSect="00421D0A">
          <w:type w:val="continuous"/>
          <w:pgSz w:w="12240" w:h="15840"/>
          <w:pgMar w:top="1440" w:right="1440" w:bottom="1440" w:left="1440" w:header="720" w:footer="864" w:gutter="0"/>
          <w:cols w:space="720"/>
          <w:docGrid w:linePitch="326"/>
        </w:sectPr>
      </w:pPr>
    </w:p>
    <w:p w14:paraId="6348C6D1" w14:textId="30AC63AC" w:rsidR="003F2444" w:rsidRDefault="00421D0A" w:rsidP="00C13F8E">
      <w:pPr>
        <w:pStyle w:val="Body"/>
        <w:keepLine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Department of Mathematics,</w:t>
      </w:r>
      <w:r w:rsidRPr="00421D0A">
        <w:rPr>
          <w:rFonts w:ascii="Times New Roman" w:hAnsi="Times New Roman" w:cs="Times New Roman"/>
          <w:bCs/>
          <w:sz w:val="24"/>
          <w:szCs w:val="24"/>
        </w:rPr>
        <w:t xml:space="preserve"> </w:t>
      </w:r>
      <w:r>
        <w:rPr>
          <w:rFonts w:ascii="Times New Roman" w:hAnsi="Times New Roman" w:cs="Times New Roman"/>
          <w:bCs/>
          <w:sz w:val="24"/>
          <w:szCs w:val="24"/>
        </w:rPr>
        <w:t>University of Iowa</w:t>
      </w:r>
      <w:r w:rsidR="003F2444">
        <w:rPr>
          <w:rFonts w:ascii="Times New Roman" w:hAnsi="Times New Roman" w:cs="Times New Roman"/>
          <w:bCs/>
          <w:sz w:val="24"/>
          <w:szCs w:val="24"/>
        </w:rPr>
        <w:t>, Iowa City, IA</w:t>
      </w:r>
    </w:p>
    <w:p w14:paraId="0D62DE57" w14:textId="0B1F4FF1" w:rsidR="003F2444" w:rsidRDefault="003F2444" w:rsidP="00C13F8E">
      <w:pPr>
        <w:pStyle w:val="Body"/>
        <w:keepLine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ab/>
        <w:t>Graduate Teaching Assistant, August 2021 to present</w:t>
      </w:r>
    </w:p>
    <w:p w14:paraId="236C7BAC" w14:textId="77777777" w:rsidR="003F2444" w:rsidRDefault="003F2444" w:rsidP="00C13F8E">
      <w:pPr>
        <w:pStyle w:val="Body"/>
        <w:keepLines/>
        <w:spacing w:line="264" w:lineRule="auto"/>
        <w:contextualSpacing/>
        <w:rPr>
          <w:rFonts w:ascii="Times New Roman" w:hAnsi="Times New Roman" w:cs="Times New Roman"/>
          <w:bCs/>
          <w:sz w:val="24"/>
          <w:szCs w:val="24"/>
        </w:rPr>
      </w:pPr>
    </w:p>
    <w:p w14:paraId="5AD52EC3" w14:textId="6CE97608" w:rsidR="003F2444" w:rsidRDefault="003F2444" w:rsidP="00C13F8E">
      <w:pPr>
        <w:pStyle w:val="Body"/>
        <w:keepLine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Northwestern College, Orange City, IA</w:t>
      </w:r>
    </w:p>
    <w:p w14:paraId="27CD096E" w14:textId="7FEF9327" w:rsidR="003F2444" w:rsidRDefault="003F2444" w:rsidP="00C13F8E">
      <w:pPr>
        <w:pStyle w:val="Body"/>
        <w:keepLine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ab/>
        <w:t>Math Tutor, August 2018 to May 2021</w:t>
      </w:r>
    </w:p>
    <w:p w14:paraId="4B001AA2" w14:textId="5E0A8846" w:rsidR="00A43076" w:rsidRDefault="003F2444" w:rsidP="00C13F8E">
      <w:pPr>
        <w:pStyle w:val="Body"/>
        <w:keepLine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ab/>
        <w:t>Speech Fellow, August 2018 to May 2021</w:t>
      </w:r>
    </w:p>
    <w:p w14:paraId="61E2FE5F" w14:textId="77777777" w:rsidR="00C13F8E" w:rsidRDefault="00C13F8E" w:rsidP="00C13F8E">
      <w:pPr>
        <w:pStyle w:val="Body"/>
        <w:keepLines/>
        <w:spacing w:line="264" w:lineRule="auto"/>
        <w:contextualSpacing/>
        <w:rPr>
          <w:rFonts w:ascii="Times New Roman" w:hAnsi="Times New Roman" w:cs="Times New Roman"/>
          <w:bCs/>
          <w:sz w:val="24"/>
          <w:szCs w:val="24"/>
        </w:rPr>
      </w:pPr>
    </w:p>
    <w:p w14:paraId="3F770A11" w14:textId="77777777" w:rsidR="00C13F8E" w:rsidRDefault="00C13F8E" w:rsidP="00C13F8E">
      <w:pPr>
        <w:pStyle w:val="Body"/>
        <w:keepLines/>
        <w:spacing w:line="264" w:lineRule="auto"/>
        <w:contextualSpacing/>
        <w:rPr>
          <w:rFonts w:ascii="Times New Roman" w:hAnsi="Times New Roman" w:cs="Times New Roman"/>
          <w:bCs/>
          <w:sz w:val="24"/>
          <w:szCs w:val="24"/>
        </w:rPr>
      </w:pPr>
    </w:p>
    <w:p w14:paraId="361207C8" w14:textId="77777777" w:rsidR="00C13F8E" w:rsidRDefault="00C13F8E" w:rsidP="00C13F8E">
      <w:pPr>
        <w:pStyle w:val="Body"/>
        <w:keepLines/>
        <w:spacing w:line="264" w:lineRule="auto"/>
        <w:contextualSpacing/>
        <w:rPr>
          <w:rFonts w:ascii="Times New Roman" w:eastAsia="Times New Roman" w:hAnsi="Times New Roman" w:cs="Times New Roman"/>
          <w:bCs/>
          <w:sz w:val="24"/>
          <w:szCs w:val="24"/>
        </w:rPr>
        <w:sectPr w:rsidR="00C13F8E" w:rsidSect="00C13F8E">
          <w:type w:val="continuous"/>
          <w:pgSz w:w="12240" w:h="15840"/>
          <w:pgMar w:top="1440" w:right="1440" w:bottom="1440" w:left="1440" w:header="720" w:footer="864" w:gutter="0"/>
          <w:cols w:space="720"/>
          <w:docGrid w:linePitch="326"/>
        </w:sectPr>
      </w:pPr>
    </w:p>
    <w:p w14:paraId="6CC15EB1" w14:textId="111386F0" w:rsidR="00C13F8E" w:rsidRDefault="00C13F8E" w:rsidP="00C13F8E">
      <w:pPr>
        <w:pStyle w:val="Body"/>
        <w:keepLines/>
        <w:spacing w:line="200" w:lineRule="exact"/>
        <w:contextualSpacing/>
        <w:rPr>
          <w:rFonts w:ascii="Times New Roman" w:eastAsia="Times New Roman" w:hAnsi="Times New Roman" w:cs="Times New Roman"/>
          <w:bCs/>
          <w:sz w:val="24"/>
          <w:szCs w:val="24"/>
        </w:rPr>
        <w:sectPr w:rsidR="00C13F8E" w:rsidSect="00C13F8E">
          <w:type w:val="continuous"/>
          <w:pgSz w:w="12240" w:h="15840"/>
          <w:pgMar w:top="1440" w:right="1440" w:bottom="1440" w:left="1440" w:header="720" w:footer="864" w:gutter="0"/>
          <w:cols w:space="720"/>
          <w:docGrid w:linePitch="326"/>
        </w:sectPr>
      </w:pPr>
      <w:r>
        <w:rPr>
          <w:rFonts w:ascii="Times New Roman" w:eastAsia="Times New Roman" w:hAnsi="Times New Roman" w:cs="Times New Roman"/>
          <w:bCs/>
          <w:sz w:val="24"/>
          <w:szCs w:val="24"/>
        </w:rPr>
        <w:t>EDUCATION</w:t>
      </w:r>
    </w:p>
    <w:p w14:paraId="515AA0BD" w14:textId="77777777" w:rsidR="00C13F8E" w:rsidRDefault="00000000" w:rsidP="00C13F8E">
      <w:pPr>
        <w:pStyle w:val="Body"/>
        <w:keepLines/>
        <w:spacing w:line="200" w:lineRule="exact"/>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03E9A956">
          <v:rect id="_x0000_i1027" style="width:0;height:1.5pt" o:hralign="center" o:hrstd="t" o:hr="t" fillcolor="#a0a0a0" stroked="f"/>
        </w:pict>
      </w:r>
    </w:p>
    <w:p w14:paraId="3A53FD8F" w14:textId="1CCDB662" w:rsidR="003F2444" w:rsidRDefault="003F2444" w:rsidP="00C13F8E">
      <w:pPr>
        <w:pStyle w:val="Body"/>
        <w:keepLine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University of Iowa, Iowa City, IA, August 2021 to present</w:t>
      </w:r>
    </w:p>
    <w:p w14:paraId="29E0394F" w14:textId="5ED5BDC0" w:rsidR="003F2444" w:rsidRDefault="003F2444" w:rsidP="00C13F8E">
      <w:pPr>
        <w:pStyle w:val="Body"/>
        <w:keepLines/>
        <w:spacing w:line="264" w:lineRule="auto"/>
        <w:ind w:left="720"/>
        <w:contextualSpacing/>
        <w:rPr>
          <w:rFonts w:ascii="Times New Roman" w:hAnsi="Times New Roman" w:cs="Times New Roman"/>
          <w:bCs/>
          <w:sz w:val="24"/>
          <w:szCs w:val="24"/>
        </w:rPr>
      </w:pPr>
      <w:r>
        <w:rPr>
          <w:rFonts w:ascii="Times New Roman" w:hAnsi="Times New Roman" w:cs="Times New Roman"/>
          <w:bCs/>
          <w:sz w:val="24"/>
          <w:szCs w:val="24"/>
        </w:rPr>
        <w:t>ABD Mathematics (Ph.D. expected May 2026)</w:t>
      </w:r>
    </w:p>
    <w:p w14:paraId="72754CA5" w14:textId="77777777" w:rsidR="00EE376E" w:rsidRDefault="003F2444" w:rsidP="00C13F8E">
      <w:pPr>
        <w:pStyle w:val="Body"/>
        <w:keepLines/>
        <w:spacing w:line="264" w:lineRule="auto"/>
        <w:ind w:left="720"/>
        <w:contextualSpacing/>
        <w:rPr>
          <w:rFonts w:ascii="Times New Roman" w:hAnsi="Times New Roman" w:cs="Times New Roman"/>
          <w:bCs/>
          <w:sz w:val="24"/>
          <w:szCs w:val="24"/>
        </w:rPr>
      </w:pPr>
      <w:r>
        <w:rPr>
          <w:rFonts w:ascii="Times New Roman" w:hAnsi="Times New Roman" w:cs="Times New Roman"/>
          <w:bCs/>
          <w:sz w:val="24"/>
          <w:szCs w:val="24"/>
        </w:rPr>
        <w:t xml:space="preserve">Dissertation: </w:t>
      </w:r>
      <w:r w:rsidR="00EE376E" w:rsidRPr="00EE376E">
        <w:rPr>
          <w:rFonts w:ascii="Times New Roman" w:hAnsi="Times New Roman" w:cs="Times New Roman"/>
          <w:bCs/>
          <w:i/>
          <w:iCs/>
          <w:sz w:val="24"/>
          <w:szCs w:val="24"/>
        </w:rPr>
        <w:t>Transforming the Leinheiser et al. Mitochondrial Fission Model from a Discrete to Continuous Form</w:t>
      </w:r>
    </w:p>
    <w:p w14:paraId="6D1846E9" w14:textId="3F3BC159" w:rsidR="003F2444" w:rsidRDefault="003F2444" w:rsidP="00C13F8E">
      <w:pPr>
        <w:pStyle w:val="Body"/>
        <w:keepLines/>
        <w:spacing w:line="264" w:lineRule="auto"/>
        <w:ind w:left="720"/>
        <w:contextualSpacing/>
        <w:rPr>
          <w:rFonts w:ascii="Times New Roman" w:hAnsi="Times New Roman" w:cs="Times New Roman"/>
          <w:bCs/>
          <w:sz w:val="24"/>
          <w:szCs w:val="24"/>
        </w:rPr>
      </w:pPr>
      <w:r>
        <w:rPr>
          <w:rFonts w:ascii="Times New Roman" w:hAnsi="Times New Roman" w:cs="Times New Roman"/>
          <w:bCs/>
          <w:sz w:val="24"/>
          <w:szCs w:val="24"/>
        </w:rPr>
        <w:t>Dissertation advisor: Dr. Colleen Mitchell</w:t>
      </w:r>
    </w:p>
    <w:p w14:paraId="5F3AC6B2" w14:textId="551AD3F3" w:rsidR="00787110" w:rsidRDefault="00787110" w:rsidP="00C13F8E">
      <w:pPr>
        <w:pStyle w:val="Body"/>
        <w:keepLines/>
        <w:spacing w:line="264" w:lineRule="auto"/>
        <w:ind w:left="720"/>
        <w:contextualSpacing/>
        <w:rPr>
          <w:rFonts w:ascii="Times New Roman" w:hAnsi="Times New Roman" w:cs="Times New Roman"/>
          <w:bCs/>
          <w:sz w:val="24"/>
          <w:szCs w:val="24"/>
        </w:rPr>
      </w:pPr>
      <w:r w:rsidRPr="00421D0A">
        <w:rPr>
          <w:rFonts w:ascii="Times New Roman" w:hAnsi="Times New Roman" w:cs="Times New Roman"/>
          <w:bCs/>
          <w:sz w:val="24"/>
          <w:szCs w:val="24"/>
        </w:rPr>
        <w:t>The model of mitochondrial fission is critical to understanding mitochondrial dynamics, which have been linked to multiple neurodegenerative diseases including Alzheimer's and Parkinson’s, as well as heart failure. Building on the work of Dr. Anna Leinheiser, this project aims to transform a system with a variable number of ordinary differential equations into a system of a constant number of partial differential equations. Through the process, a delay differential equation representation of the system was also discovered and thoroughly investigated.</w:t>
      </w:r>
    </w:p>
    <w:p w14:paraId="73821857" w14:textId="77777777" w:rsidR="003F2444" w:rsidRDefault="003F2444" w:rsidP="00C13F8E">
      <w:pPr>
        <w:pStyle w:val="Body"/>
        <w:keepLines/>
        <w:spacing w:line="264" w:lineRule="auto"/>
        <w:contextualSpacing/>
        <w:rPr>
          <w:rFonts w:ascii="Times New Roman" w:hAnsi="Times New Roman" w:cs="Times New Roman"/>
          <w:bCs/>
          <w:sz w:val="24"/>
          <w:szCs w:val="24"/>
        </w:rPr>
      </w:pPr>
    </w:p>
    <w:p w14:paraId="73EE29E0" w14:textId="270B3631" w:rsidR="003F2444" w:rsidRDefault="003F2444" w:rsidP="00C13F8E">
      <w:pPr>
        <w:pStyle w:val="Body"/>
        <w:keepLine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Northwestern College, Orange City, IA, August 2017 to May 2021</w:t>
      </w:r>
    </w:p>
    <w:p w14:paraId="248EEC55" w14:textId="31EE4963" w:rsidR="003F2444" w:rsidRDefault="003F2444" w:rsidP="00C13F8E">
      <w:pPr>
        <w:pStyle w:val="Body"/>
        <w:keepLine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B.A., Mathematics </w:t>
      </w:r>
    </w:p>
    <w:p w14:paraId="046E5A6E" w14:textId="1D8233D5" w:rsidR="003F2444" w:rsidRDefault="003F2444" w:rsidP="00C13F8E">
      <w:pPr>
        <w:pStyle w:val="Body"/>
        <w:keepLine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ab/>
        <w:t>B.A., Computer Science</w:t>
      </w:r>
    </w:p>
    <w:p w14:paraId="16EB6454" w14:textId="062FB3DD" w:rsidR="003F2444" w:rsidRDefault="003F2444" w:rsidP="00C13F8E">
      <w:pPr>
        <w:pStyle w:val="Body"/>
        <w:keepLines/>
        <w:tabs>
          <w:tab w:val="right" w:pos="10800"/>
        </w:tabs>
        <w:spacing w:line="264" w:lineRule="auto"/>
        <w:ind w:left="720"/>
        <w:contextualSpacing/>
        <w:rPr>
          <w:rFonts w:ascii="Times New Roman" w:hAnsi="Times New Roman" w:cs="Times New Roman"/>
          <w:bCs/>
          <w:i/>
          <w:iCs/>
          <w:sz w:val="24"/>
          <w:szCs w:val="24"/>
        </w:rPr>
      </w:pPr>
      <w:r w:rsidRPr="00421D0A">
        <w:rPr>
          <w:rFonts w:ascii="Times New Roman" w:hAnsi="Times New Roman" w:cs="Times New Roman"/>
          <w:bCs/>
          <w:i/>
          <w:iCs/>
          <w:sz w:val="24"/>
          <w:szCs w:val="24"/>
        </w:rPr>
        <w:t>Summa Cum Laude, GPA: 3.99/4.0</w:t>
      </w:r>
    </w:p>
    <w:p w14:paraId="5BA17D5E" w14:textId="77777777" w:rsidR="00A43076" w:rsidRPr="00421D0A" w:rsidRDefault="00A43076" w:rsidP="00C13F8E">
      <w:pPr>
        <w:pStyle w:val="Body"/>
        <w:keepLines/>
        <w:tabs>
          <w:tab w:val="right" w:pos="10800"/>
        </w:tabs>
        <w:spacing w:line="264" w:lineRule="auto"/>
        <w:ind w:left="720"/>
        <w:contextualSpacing/>
        <w:rPr>
          <w:rFonts w:ascii="Times New Roman" w:hAnsi="Times New Roman" w:cs="Times New Roman"/>
          <w:bCs/>
          <w:i/>
          <w:iCs/>
          <w:sz w:val="24"/>
          <w:szCs w:val="24"/>
          <w:highlight w:val="yellow"/>
        </w:rPr>
      </w:pPr>
    </w:p>
    <w:p w14:paraId="13EA67C2" w14:textId="77777777" w:rsidR="00C13F8E" w:rsidRDefault="00C13F8E" w:rsidP="00C13F8E">
      <w:pPr>
        <w:pStyle w:val="Body"/>
        <w:keepLines/>
        <w:spacing w:line="264" w:lineRule="auto"/>
        <w:contextualSpacing/>
        <w:rPr>
          <w:rFonts w:ascii="Times New Roman" w:eastAsia="Times New Roman" w:hAnsi="Times New Roman" w:cs="Times New Roman"/>
          <w:bCs/>
          <w:sz w:val="24"/>
          <w:szCs w:val="24"/>
        </w:rPr>
      </w:pPr>
    </w:p>
    <w:p w14:paraId="0722E676" w14:textId="77777777" w:rsidR="00C13F8E" w:rsidRDefault="00C13F8E" w:rsidP="00C13F8E">
      <w:pPr>
        <w:pStyle w:val="Body"/>
        <w:keepLines/>
        <w:spacing w:line="264" w:lineRule="auto"/>
        <w:contextualSpacing/>
        <w:rPr>
          <w:rFonts w:ascii="Times New Roman" w:eastAsia="Times New Roman" w:hAnsi="Times New Roman" w:cs="Times New Roman"/>
          <w:bCs/>
          <w:sz w:val="24"/>
          <w:szCs w:val="24"/>
        </w:rPr>
        <w:sectPr w:rsidR="00C13F8E" w:rsidSect="00C13F8E">
          <w:type w:val="continuous"/>
          <w:pgSz w:w="12240" w:h="15840"/>
          <w:pgMar w:top="1440" w:right="1440" w:bottom="1440" w:left="1440" w:header="720" w:footer="864" w:gutter="0"/>
          <w:cols w:space="720"/>
          <w:docGrid w:linePitch="326"/>
        </w:sectPr>
      </w:pPr>
    </w:p>
    <w:p w14:paraId="22E484C4" w14:textId="77777777" w:rsidR="00033F67" w:rsidRDefault="00033F67">
      <w:pPr>
        <w:rPr>
          <w:rFonts w:eastAsia="Times New Roman"/>
          <w:bCs/>
          <w:color w:val="000000"/>
          <w14:textOutline w14:w="0" w14:cap="flat" w14:cmpd="sng" w14:algn="ctr">
            <w14:noFill/>
            <w14:prstDash w14:val="solid"/>
            <w14:bevel/>
          </w14:textOutline>
        </w:rPr>
      </w:pPr>
      <w:r>
        <w:rPr>
          <w:rFonts w:eastAsia="Times New Roman"/>
          <w:bCs/>
        </w:rPr>
        <w:br w:type="page"/>
      </w:r>
    </w:p>
    <w:p w14:paraId="04428193" w14:textId="77777777" w:rsidR="00973AE7" w:rsidRDefault="00973AE7" w:rsidP="00973AE7">
      <w:pPr>
        <w:pStyle w:val="Body"/>
        <w:keepLines/>
        <w:spacing w:line="200" w:lineRule="exact"/>
        <w:contextualSpacing/>
        <w:rPr>
          <w:rFonts w:ascii="Times New Roman" w:eastAsia="Times New Roman" w:hAnsi="Times New Roman" w:cs="Times New Roman"/>
          <w:bCs/>
          <w:sz w:val="24"/>
          <w:szCs w:val="24"/>
        </w:rPr>
        <w:sectPr w:rsidR="00973AE7" w:rsidSect="00973AE7">
          <w:type w:val="continuous"/>
          <w:pgSz w:w="12240" w:h="15840"/>
          <w:pgMar w:top="1440" w:right="1440" w:bottom="1440" w:left="1440" w:header="720" w:footer="864" w:gutter="0"/>
          <w:cols w:space="720"/>
          <w:docGrid w:linePitch="326"/>
        </w:sectPr>
      </w:pPr>
      <w:r>
        <w:rPr>
          <w:rFonts w:ascii="Times New Roman" w:eastAsia="Times New Roman" w:hAnsi="Times New Roman" w:cs="Times New Roman"/>
          <w:bCs/>
          <w:sz w:val="24"/>
          <w:szCs w:val="24"/>
        </w:rPr>
        <w:lastRenderedPageBreak/>
        <w:t>TEACHING EXPERIENCE</w:t>
      </w:r>
    </w:p>
    <w:p w14:paraId="067191F6" w14:textId="77777777" w:rsidR="00973AE7" w:rsidRDefault="00000000" w:rsidP="00973AE7">
      <w:pPr>
        <w:pStyle w:val="Body"/>
        <w:keepLines/>
        <w:spacing w:line="200" w:lineRule="exact"/>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2D6B30F9">
          <v:rect id="_x0000_i1028" style="width:0;height:1.5pt" o:hralign="center" o:hrstd="t" o:hr="t" fillcolor="#a0a0a0" stroked="f"/>
        </w:pict>
      </w:r>
    </w:p>
    <w:p w14:paraId="4DF94EA0" w14:textId="77777777" w:rsidR="00973AE7" w:rsidRDefault="00973AE7" w:rsidP="00973AE7">
      <w:pPr>
        <w:pStyle w:val="Body"/>
        <w:keepLines/>
        <w:tabs>
          <w:tab w:val="right" w:pos="10800"/>
        </w:tab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Instructor of Record, University of Iowa</w:t>
      </w:r>
    </w:p>
    <w:p w14:paraId="704A3C2B" w14:textId="5B33D90A" w:rsidR="00973AE7" w:rsidRDefault="00973AE7" w:rsidP="00973AE7">
      <w:pPr>
        <w:pStyle w:val="Body"/>
        <w:keepLines/>
        <w:tabs>
          <w:tab w:val="right" w:pos="10800"/>
        </w:tabs>
        <w:spacing w:line="264" w:lineRule="auto"/>
        <w:ind w:left="720"/>
        <w:contextualSpacing/>
        <w:rPr>
          <w:rFonts w:ascii="Times New Roman" w:hAnsi="Times New Roman" w:cs="Times New Roman"/>
          <w:bCs/>
          <w:sz w:val="24"/>
          <w:szCs w:val="24"/>
        </w:rPr>
      </w:pPr>
      <w:r w:rsidRPr="00421D0A">
        <w:rPr>
          <w:rFonts w:ascii="Times New Roman" w:hAnsi="Times New Roman" w:cs="Times New Roman"/>
          <w:bCs/>
          <w:sz w:val="24"/>
          <w:szCs w:val="24"/>
        </w:rPr>
        <w:t>Pokémath: The Mathematics of Pokémon GO</w:t>
      </w:r>
      <w:r>
        <w:rPr>
          <w:rFonts w:ascii="Times New Roman" w:hAnsi="Times New Roman" w:cs="Times New Roman"/>
          <w:bCs/>
          <w:sz w:val="24"/>
          <w:szCs w:val="24"/>
        </w:rPr>
        <w:t>, Spring</w:t>
      </w:r>
      <w:r w:rsidR="006114F1">
        <w:rPr>
          <w:rFonts w:ascii="Times New Roman" w:hAnsi="Times New Roman" w:cs="Times New Roman"/>
          <w:bCs/>
          <w:sz w:val="24"/>
          <w:szCs w:val="24"/>
        </w:rPr>
        <w:t xml:space="preserve"> 2023, 2024</w:t>
      </w:r>
    </w:p>
    <w:p w14:paraId="6AF33AF9" w14:textId="77777777" w:rsidR="00973AE7" w:rsidRDefault="00973AE7" w:rsidP="00973AE7">
      <w:pPr>
        <w:pStyle w:val="Body"/>
        <w:keepLines/>
        <w:tabs>
          <w:tab w:val="right" w:pos="10800"/>
        </w:tabs>
        <w:spacing w:line="264" w:lineRule="auto"/>
        <w:ind w:left="720"/>
        <w:contextualSpacing/>
        <w:rPr>
          <w:rFonts w:ascii="Times New Roman" w:hAnsi="Times New Roman" w:cs="Times New Roman"/>
          <w:bCs/>
          <w:sz w:val="24"/>
          <w:szCs w:val="24"/>
        </w:rPr>
      </w:pPr>
      <w:r>
        <w:rPr>
          <w:rFonts w:ascii="Times New Roman" w:hAnsi="Times New Roman" w:cs="Times New Roman"/>
          <w:bCs/>
          <w:sz w:val="24"/>
          <w:szCs w:val="24"/>
        </w:rPr>
        <w:t>College Algebra, Fall 2022, 2023</w:t>
      </w:r>
    </w:p>
    <w:p w14:paraId="102A5E51" w14:textId="77777777" w:rsidR="00973AE7" w:rsidRDefault="00973AE7" w:rsidP="00973AE7">
      <w:pPr>
        <w:pStyle w:val="Body"/>
        <w:keepLines/>
        <w:tabs>
          <w:tab w:val="right" w:pos="10800"/>
        </w:tabs>
        <w:spacing w:line="264" w:lineRule="auto"/>
        <w:contextualSpacing/>
        <w:rPr>
          <w:rFonts w:ascii="Times New Roman" w:hAnsi="Times New Roman" w:cs="Times New Roman"/>
          <w:bCs/>
          <w:sz w:val="24"/>
          <w:szCs w:val="24"/>
        </w:rPr>
      </w:pPr>
    </w:p>
    <w:p w14:paraId="447106A4" w14:textId="77777777" w:rsidR="00973AE7" w:rsidRDefault="00973AE7" w:rsidP="00973AE7">
      <w:pPr>
        <w:pStyle w:val="Body"/>
        <w:keepLines/>
        <w:tabs>
          <w:tab w:val="right" w:pos="10800"/>
        </w:tab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Teaching Assistant, University of Iowa</w:t>
      </w:r>
    </w:p>
    <w:p w14:paraId="3F18AAC7" w14:textId="77777777" w:rsidR="00973AE7" w:rsidRPr="00421D0A" w:rsidRDefault="00973AE7" w:rsidP="00973AE7">
      <w:pPr>
        <w:pStyle w:val="Body"/>
        <w:keepLines/>
        <w:spacing w:line="264" w:lineRule="auto"/>
        <w:ind w:left="720"/>
        <w:contextualSpacing/>
        <w:rPr>
          <w:rFonts w:ascii="Times New Roman" w:hAnsi="Times New Roman" w:cs="Times New Roman"/>
          <w:bCs/>
          <w:sz w:val="24"/>
          <w:szCs w:val="24"/>
        </w:rPr>
      </w:pPr>
      <w:r w:rsidRPr="00421D0A">
        <w:rPr>
          <w:rFonts w:ascii="Times New Roman" w:hAnsi="Times New Roman" w:cs="Times New Roman"/>
          <w:bCs/>
          <w:sz w:val="24"/>
          <w:szCs w:val="24"/>
        </w:rPr>
        <w:t xml:space="preserve">Calculus I, </w:t>
      </w:r>
      <w:r>
        <w:rPr>
          <w:rFonts w:ascii="Times New Roman" w:hAnsi="Times New Roman" w:cs="Times New Roman"/>
          <w:bCs/>
          <w:sz w:val="24"/>
          <w:szCs w:val="24"/>
        </w:rPr>
        <w:t>F</w:t>
      </w:r>
      <w:r w:rsidRPr="00421D0A">
        <w:rPr>
          <w:rFonts w:ascii="Times New Roman" w:hAnsi="Times New Roman" w:cs="Times New Roman"/>
          <w:bCs/>
          <w:sz w:val="24"/>
          <w:szCs w:val="24"/>
        </w:rPr>
        <w:t>all 2021, 2024, 2025</w:t>
      </w:r>
    </w:p>
    <w:p w14:paraId="305C6F08" w14:textId="77777777" w:rsidR="00973AE7" w:rsidRPr="00421D0A" w:rsidRDefault="00973AE7" w:rsidP="00973AE7">
      <w:pPr>
        <w:pStyle w:val="Body"/>
        <w:keepLines/>
        <w:spacing w:line="264" w:lineRule="auto"/>
        <w:ind w:left="720"/>
        <w:contextualSpacing/>
        <w:rPr>
          <w:rFonts w:ascii="Times New Roman" w:hAnsi="Times New Roman" w:cs="Times New Roman"/>
          <w:bCs/>
          <w:sz w:val="24"/>
          <w:szCs w:val="24"/>
        </w:rPr>
      </w:pPr>
      <w:r w:rsidRPr="00421D0A">
        <w:rPr>
          <w:rFonts w:ascii="Times New Roman" w:hAnsi="Times New Roman" w:cs="Times New Roman"/>
          <w:bCs/>
          <w:sz w:val="24"/>
          <w:szCs w:val="24"/>
        </w:rPr>
        <w:t xml:space="preserve">Engineering Math I (Calculus), </w:t>
      </w:r>
      <w:r>
        <w:rPr>
          <w:rFonts w:ascii="Times New Roman" w:hAnsi="Times New Roman" w:cs="Times New Roman"/>
          <w:bCs/>
          <w:sz w:val="24"/>
          <w:szCs w:val="24"/>
        </w:rPr>
        <w:t>S</w:t>
      </w:r>
      <w:r w:rsidRPr="00421D0A">
        <w:rPr>
          <w:rFonts w:ascii="Times New Roman" w:hAnsi="Times New Roman" w:cs="Times New Roman"/>
          <w:bCs/>
          <w:sz w:val="24"/>
          <w:szCs w:val="24"/>
        </w:rPr>
        <w:t>pring 2022</w:t>
      </w:r>
    </w:p>
    <w:p w14:paraId="651C5E78" w14:textId="77777777" w:rsidR="00973AE7" w:rsidRPr="00421D0A" w:rsidRDefault="00973AE7" w:rsidP="00973AE7">
      <w:pPr>
        <w:pStyle w:val="Body"/>
        <w:keepLines/>
        <w:spacing w:line="264" w:lineRule="auto"/>
        <w:contextualSpacing/>
        <w:rPr>
          <w:rFonts w:ascii="Times New Roman" w:hAnsi="Times New Roman" w:cs="Times New Roman"/>
          <w:bCs/>
          <w:sz w:val="24"/>
          <w:szCs w:val="24"/>
        </w:rPr>
      </w:pPr>
    </w:p>
    <w:p w14:paraId="0C611643" w14:textId="77777777" w:rsidR="00973AE7" w:rsidRPr="00F47615" w:rsidRDefault="00973AE7" w:rsidP="00973AE7">
      <w:pPr>
        <w:pStyle w:val="Body"/>
        <w:keepLines/>
        <w:tabs>
          <w:tab w:val="right" w:pos="10800"/>
        </w:tabs>
        <w:spacing w:line="264" w:lineRule="auto"/>
        <w:contextualSpacing/>
        <w:rPr>
          <w:rFonts w:ascii="Times New Roman" w:eastAsia="Times New Roman" w:hAnsi="Times New Roman" w:cs="Times New Roman"/>
          <w:bCs/>
          <w:sz w:val="24"/>
          <w:szCs w:val="24"/>
        </w:rPr>
      </w:pPr>
      <w:r w:rsidRPr="00421D0A">
        <w:rPr>
          <w:rFonts w:ascii="Times New Roman" w:hAnsi="Times New Roman" w:cs="Times New Roman"/>
          <w:bCs/>
          <w:sz w:val="24"/>
          <w:szCs w:val="24"/>
        </w:rPr>
        <w:t>Math Tutor</w:t>
      </w:r>
      <w:r>
        <w:rPr>
          <w:rFonts w:ascii="Times New Roman" w:hAnsi="Times New Roman" w:cs="Times New Roman"/>
          <w:bCs/>
          <w:sz w:val="24"/>
          <w:szCs w:val="24"/>
        </w:rPr>
        <w:t xml:space="preserve">, Northwestern </w:t>
      </w:r>
      <w:r w:rsidRPr="00F47615">
        <w:rPr>
          <w:rFonts w:ascii="Times New Roman" w:hAnsi="Times New Roman" w:cs="Times New Roman"/>
          <w:bCs/>
          <w:sz w:val="24"/>
          <w:szCs w:val="24"/>
        </w:rPr>
        <w:t>College, August 2018</w:t>
      </w:r>
      <w:r>
        <w:rPr>
          <w:rFonts w:ascii="Times New Roman" w:hAnsi="Times New Roman" w:cs="Times New Roman"/>
          <w:bCs/>
          <w:sz w:val="24"/>
          <w:szCs w:val="24"/>
        </w:rPr>
        <w:t xml:space="preserve"> to </w:t>
      </w:r>
      <w:r w:rsidRPr="00F47615">
        <w:rPr>
          <w:rFonts w:ascii="Times New Roman" w:hAnsi="Times New Roman" w:cs="Times New Roman"/>
          <w:bCs/>
          <w:sz w:val="24"/>
          <w:szCs w:val="24"/>
        </w:rPr>
        <w:t>May 2021</w:t>
      </w:r>
    </w:p>
    <w:p w14:paraId="039FB4B4" w14:textId="77777777" w:rsidR="00973AE7" w:rsidRPr="00421D0A" w:rsidRDefault="00973AE7" w:rsidP="00973AE7">
      <w:pPr>
        <w:pStyle w:val="Body"/>
        <w:keepLines/>
        <w:spacing w:line="264" w:lineRule="auto"/>
        <w:ind w:left="720"/>
        <w:contextualSpacing/>
        <w:rPr>
          <w:rFonts w:ascii="Times New Roman" w:hAnsi="Times New Roman" w:cs="Times New Roman"/>
          <w:bCs/>
          <w:sz w:val="24"/>
          <w:szCs w:val="24"/>
        </w:rPr>
      </w:pPr>
      <w:r w:rsidRPr="00421D0A">
        <w:rPr>
          <w:rFonts w:ascii="Times New Roman" w:hAnsi="Times New Roman" w:cs="Times New Roman"/>
          <w:bCs/>
          <w:sz w:val="24"/>
          <w:szCs w:val="24"/>
        </w:rPr>
        <w:t>Calculus I, II, and III</w:t>
      </w:r>
      <w:r>
        <w:rPr>
          <w:rFonts w:ascii="Times New Roman" w:hAnsi="Times New Roman" w:cs="Times New Roman"/>
          <w:bCs/>
          <w:sz w:val="24"/>
          <w:szCs w:val="24"/>
        </w:rPr>
        <w:t>;</w:t>
      </w:r>
      <w:r w:rsidRPr="00421D0A">
        <w:rPr>
          <w:rFonts w:ascii="Times New Roman" w:hAnsi="Times New Roman" w:cs="Times New Roman"/>
          <w:bCs/>
          <w:sz w:val="24"/>
          <w:szCs w:val="24"/>
        </w:rPr>
        <w:t xml:space="preserve"> Logic</w:t>
      </w:r>
      <w:r>
        <w:rPr>
          <w:rFonts w:ascii="Times New Roman" w:hAnsi="Times New Roman" w:cs="Times New Roman"/>
          <w:bCs/>
          <w:sz w:val="24"/>
          <w:szCs w:val="24"/>
        </w:rPr>
        <w:t>;</w:t>
      </w:r>
      <w:r w:rsidRPr="00421D0A">
        <w:rPr>
          <w:rFonts w:ascii="Times New Roman" w:hAnsi="Times New Roman" w:cs="Times New Roman"/>
          <w:bCs/>
          <w:sz w:val="24"/>
          <w:szCs w:val="24"/>
        </w:rPr>
        <w:t xml:space="preserve"> Linear Algebra</w:t>
      </w:r>
      <w:r>
        <w:rPr>
          <w:rFonts w:ascii="Times New Roman" w:hAnsi="Times New Roman" w:cs="Times New Roman"/>
          <w:bCs/>
          <w:sz w:val="24"/>
          <w:szCs w:val="24"/>
        </w:rPr>
        <w:t xml:space="preserve">; </w:t>
      </w:r>
      <w:r w:rsidRPr="00421D0A">
        <w:rPr>
          <w:rFonts w:ascii="Times New Roman" w:hAnsi="Times New Roman" w:cs="Times New Roman"/>
          <w:bCs/>
          <w:sz w:val="24"/>
          <w:szCs w:val="24"/>
        </w:rPr>
        <w:t>Real Analysis</w:t>
      </w:r>
    </w:p>
    <w:p w14:paraId="20E3FEE3" w14:textId="77777777" w:rsidR="00973AE7" w:rsidRPr="00421D0A" w:rsidRDefault="00973AE7" w:rsidP="00973AE7">
      <w:pPr>
        <w:pStyle w:val="Body"/>
        <w:keepLines/>
        <w:tabs>
          <w:tab w:val="right" w:pos="10800"/>
        </w:tabs>
        <w:spacing w:line="264" w:lineRule="auto"/>
        <w:contextualSpacing/>
        <w:rPr>
          <w:rFonts w:ascii="Times New Roman" w:hAnsi="Times New Roman" w:cs="Times New Roman"/>
          <w:bCs/>
          <w:sz w:val="24"/>
          <w:szCs w:val="24"/>
        </w:rPr>
      </w:pPr>
    </w:p>
    <w:p w14:paraId="65B6055B" w14:textId="77777777" w:rsidR="00973AE7" w:rsidRPr="00421D0A" w:rsidRDefault="00973AE7" w:rsidP="00973AE7">
      <w:pPr>
        <w:pStyle w:val="Body"/>
        <w:keepLines/>
        <w:tabs>
          <w:tab w:val="right" w:pos="10800"/>
        </w:tabs>
        <w:spacing w:line="264" w:lineRule="auto"/>
        <w:contextualSpacing/>
        <w:rPr>
          <w:rFonts w:ascii="Times New Roman" w:eastAsia="Times New Roman" w:hAnsi="Times New Roman" w:cs="Times New Roman"/>
          <w:bCs/>
          <w:i/>
          <w:iCs/>
          <w:sz w:val="24"/>
          <w:szCs w:val="24"/>
        </w:rPr>
      </w:pPr>
      <w:r w:rsidRPr="00421D0A">
        <w:rPr>
          <w:rFonts w:ascii="Times New Roman" w:hAnsi="Times New Roman" w:cs="Times New Roman"/>
          <w:bCs/>
          <w:sz w:val="24"/>
          <w:szCs w:val="24"/>
        </w:rPr>
        <w:t>Speech Fellow</w:t>
      </w:r>
      <w:r>
        <w:rPr>
          <w:rFonts w:ascii="Times New Roman" w:hAnsi="Times New Roman" w:cs="Times New Roman"/>
          <w:bCs/>
          <w:sz w:val="24"/>
          <w:szCs w:val="24"/>
        </w:rPr>
        <w:t xml:space="preserve">, Northwestern College, </w:t>
      </w:r>
      <w:r w:rsidRPr="00F47615">
        <w:rPr>
          <w:rFonts w:ascii="Times New Roman" w:hAnsi="Times New Roman" w:cs="Times New Roman"/>
          <w:bCs/>
          <w:iCs/>
          <w:sz w:val="24"/>
          <w:szCs w:val="24"/>
        </w:rPr>
        <w:t>August 2018-May 2021</w:t>
      </w:r>
    </w:p>
    <w:p w14:paraId="12F86B6C" w14:textId="77777777" w:rsidR="00973AE7" w:rsidRDefault="00973AE7" w:rsidP="00973AE7">
      <w:pPr>
        <w:pStyle w:val="Body"/>
        <w:keepLines/>
        <w:tabs>
          <w:tab w:val="right" w:pos="10800"/>
        </w:tabs>
        <w:spacing w:line="264" w:lineRule="auto"/>
        <w:ind w:left="720"/>
        <w:contextualSpacing/>
        <w:rPr>
          <w:rFonts w:ascii="Times New Roman" w:hAnsi="Times New Roman" w:cs="Times New Roman"/>
          <w:bCs/>
          <w:sz w:val="24"/>
          <w:szCs w:val="24"/>
        </w:rPr>
      </w:pPr>
      <w:r>
        <w:rPr>
          <w:rFonts w:ascii="Times New Roman" w:hAnsi="Times New Roman" w:cs="Times New Roman"/>
          <w:bCs/>
          <w:sz w:val="24"/>
          <w:szCs w:val="24"/>
        </w:rPr>
        <w:t>First-Year Seminar</w:t>
      </w:r>
    </w:p>
    <w:p w14:paraId="5778AEFA" w14:textId="77777777" w:rsidR="00973AE7" w:rsidRDefault="00973AE7" w:rsidP="00973AE7">
      <w:pPr>
        <w:pStyle w:val="Body"/>
        <w:keepLines/>
        <w:tabs>
          <w:tab w:val="right" w:pos="10800"/>
        </w:tabs>
        <w:spacing w:line="264" w:lineRule="auto"/>
        <w:contextualSpacing/>
        <w:rPr>
          <w:rFonts w:ascii="Times New Roman" w:hAnsi="Times New Roman" w:cs="Times New Roman"/>
          <w:bCs/>
          <w:sz w:val="24"/>
          <w:szCs w:val="24"/>
        </w:rPr>
      </w:pPr>
    </w:p>
    <w:p w14:paraId="0B4D6109" w14:textId="77777777" w:rsidR="00973AE7" w:rsidRDefault="00973AE7" w:rsidP="00973AE7">
      <w:pPr>
        <w:pStyle w:val="Body"/>
        <w:keepLines/>
        <w:tabs>
          <w:tab w:val="right" w:pos="10800"/>
        </w:tabs>
        <w:spacing w:line="264" w:lineRule="auto"/>
        <w:contextualSpacing/>
        <w:rPr>
          <w:rFonts w:ascii="Times New Roman" w:hAnsi="Times New Roman" w:cs="Times New Roman"/>
          <w:bCs/>
          <w:sz w:val="24"/>
          <w:szCs w:val="24"/>
        </w:rPr>
      </w:pPr>
    </w:p>
    <w:p w14:paraId="60EFFA15" w14:textId="32F6E7FE" w:rsidR="00C13F8E" w:rsidRDefault="00C13F8E" w:rsidP="00C13F8E">
      <w:pPr>
        <w:pStyle w:val="Body"/>
        <w:keepLines/>
        <w:spacing w:line="200" w:lineRule="exact"/>
        <w:contextualSpacing/>
        <w:rPr>
          <w:rFonts w:ascii="Times New Roman" w:eastAsia="Times New Roman" w:hAnsi="Times New Roman" w:cs="Times New Roman"/>
          <w:bCs/>
          <w:sz w:val="24"/>
          <w:szCs w:val="24"/>
        </w:rPr>
        <w:sectPr w:rsidR="00C13F8E" w:rsidSect="00C13F8E">
          <w:type w:val="continuous"/>
          <w:pgSz w:w="12240" w:h="15840"/>
          <w:pgMar w:top="1440" w:right="1440" w:bottom="1440" w:left="1440" w:header="720" w:footer="864" w:gutter="0"/>
          <w:cols w:space="720"/>
          <w:docGrid w:linePitch="326"/>
        </w:sectPr>
      </w:pPr>
      <w:r>
        <w:rPr>
          <w:rFonts w:ascii="Times New Roman" w:eastAsia="Times New Roman" w:hAnsi="Times New Roman" w:cs="Times New Roman"/>
          <w:bCs/>
          <w:sz w:val="24"/>
          <w:szCs w:val="24"/>
        </w:rPr>
        <w:t>HONORS AND AWARDS</w:t>
      </w:r>
    </w:p>
    <w:p w14:paraId="7159E0D3" w14:textId="77777777" w:rsidR="00C13F8E" w:rsidRDefault="00000000" w:rsidP="00C13F8E">
      <w:pPr>
        <w:pStyle w:val="Body"/>
        <w:keepLines/>
        <w:spacing w:line="200" w:lineRule="exact"/>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1F046852">
          <v:rect id="_x0000_i1029" style="width:0;height:1.5pt" o:hralign="center" o:hrstd="t" o:hr="t" fillcolor="#a0a0a0" stroked="f"/>
        </w:pict>
      </w:r>
    </w:p>
    <w:p w14:paraId="6C675EEB" w14:textId="7296CD3A" w:rsidR="00EE376E" w:rsidRDefault="00EE376E" w:rsidP="00C13F8E">
      <w:pPr>
        <w:pStyle w:val="Body"/>
        <w:keepLines/>
        <w:tabs>
          <w:tab w:val="right" w:pos="10800"/>
        </w:tab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Graduate College Summer Fellowship, University of Iowa, Summer 2025</w:t>
      </w:r>
    </w:p>
    <w:p w14:paraId="63F6CEC8" w14:textId="3E60CC24" w:rsidR="00EE376E" w:rsidRDefault="00EE376E" w:rsidP="00C13F8E">
      <w:pPr>
        <w:pStyle w:val="Body"/>
        <w:keepLines/>
        <w:spacing w:line="264" w:lineRule="auto"/>
        <w:ind w:left="720"/>
        <w:contextualSpacing/>
        <w:rPr>
          <w:rFonts w:ascii="Times New Roman" w:hAnsi="Times New Roman" w:cs="Times New Roman"/>
          <w:bCs/>
          <w:sz w:val="24"/>
          <w:szCs w:val="24"/>
        </w:rPr>
      </w:pPr>
      <w:r>
        <w:rPr>
          <w:rFonts w:ascii="Times New Roman" w:hAnsi="Times New Roman" w:cs="Times New Roman"/>
          <w:bCs/>
          <w:sz w:val="24"/>
          <w:szCs w:val="24"/>
        </w:rPr>
        <w:t>Co</w:t>
      </w:r>
      <w:r w:rsidRPr="00421D0A">
        <w:rPr>
          <w:rFonts w:ascii="Times New Roman" w:hAnsi="Times New Roman" w:cs="Times New Roman"/>
          <w:bCs/>
          <w:sz w:val="24"/>
          <w:szCs w:val="24"/>
        </w:rPr>
        <w:t>mpetitive fellowship awarded in recognition of distinguished academic achievement during early graduate training</w:t>
      </w:r>
    </w:p>
    <w:p w14:paraId="68948CE8" w14:textId="77777777" w:rsidR="00EE376E" w:rsidRDefault="00EE376E" w:rsidP="00C13F8E">
      <w:pPr>
        <w:pStyle w:val="Body"/>
        <w:keepLines/>
        <w:tabs>
          <w:tab w:val="right" w:pos="10800"/>
        </w:tabs>
        <w:spacing w:line="264" w:lineRule="auto"/>
        <w:contextualSpacing/>
        <w:rPr>
          <w:rFonts w:ascii="Times New Roman" w:hAnsi="Times New Roman" w:cs="Times New Roman"/>
          <w:bCs/>
          <w:sz w:val="24"/>
          <w:szCs w:val="24"/>
        </w:rPr>
      </w:pPr>
    </w:p>
    <w:p w14:paraId="494B635F" w14:textId="7AEDD7D7" w:rsidR="00EE376E" w:rsidRDefault="00EE376E" w:rsidP="00C13F8E">
      <w:pPr>
        <w:pStyle w:val="Body"/>
        <w:keepLines/>
        <w:tabs>
          <w:tab w:val="right" w:pos="10800"/>
        </w:tab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Graduate College Post Comprehensive Research Fellowship, University of Iowa, Spring 2025</w:t>
      </w:r>
    </w:p>
    <w:p w14:paraId="6107145D" w14:textId="4EF07105" w:rsidR="00EE376E" w:rsidRPr="00421D0A" w:rsidRDefault="00EE376E" w:rsidP="00C13F8E">
      <w:pPr>
        <w:pStyle w:val="Body"/>
        <w:keepLines/>
        <w:spacing w:line="264" w:lineRule="auto"/>
        <w:ind w:left="720"/>
        <w:contextualSpacing/>
        <w:rPr>
          <w:rFonts w:ascii="Times New Roman" w:hAnsi="Times New Roman" w:cs="Times New Roman"/>
          <w:bCs/>
          <w:sz w:val="24"/>
          <w:szCs w:val="24"/>
        </w:rPr>
      </w:pPr>
      <w:r>
        <w:rPr>
          <w:rFonts w:ascii="Times New Roman" w:hAnsi="Times New Roman" w:cs="Times New Roman"/>
          <w:bCs/>
          <w:sz w:val="24"/>
          <w:szCs w:val="24"/>
        </w:rPr>
        <w:t>Co</w:t>
      </w:r>
      <w:r w:rsidRPr="00421D0A">
        <w:rPr>
          <w:rFonts w:ascii="Times New Roman" w:hAnsi="Times New Roman" w:cs="Times New Roman"/>
          <w:bCs/>
          <w:sz w:val="24"/>
          <w:szCs w:val="24"/>
        </w:rPr>
        <w:t>mpetitive fellowship awarded in recognition of distinguished academic achievement during early graduate training</w:t>
      </w:r>
    </w:p>
    <w:p w14:paraId="67A52DB1" w14:textId="77777777" w:rsidR="00EE376E" w:rsidRPr="00421D0A" w:rsidRDefault="00EE376E" w:rsidP="00C13F8E">
      <w:pPr>
        <w:pStyle w:val="Body"/>
        <w:keepLines/>
        <w:tabs>
          <w:tab w:val="right" w:pos="10800"/>
        </w:tabs>
        <w:spacing w:line="264" w:lineRule="auto"/>
        <w:contextualSpacing/>
        <w:rPr>
          <w:rFonts w:ascii="Times New Roman" w:hAnsi="Times New Roman" w:cs="Times New Roman"/>
          <w:bCs/>
          <w:sz w:val="24"/>
          <w:szCs w:val="24"/>
        </w:rPr>
      </w:pPr>
    </w:p>
    <w:p w14:paraId="46D6CD72" w14:textId="6E45EAC7" w:rsidR="00EE376E" w:rsidRPr="00421D0A" w:rsidRDefault="00EE376E" w:rsidP="00C13F8E">
      <w:pPr>
        <w:pStyle w:val="Body"/>
        <w:keepLines/>
        <w:tabs>
          <w:tab w:val="right" w:pos="10800"/>
        </w:tabs>
        <w:spacing w:line="264" w:lineRule="auto"/>
        <w:contextualSpacing/>
        <w:rPr>
          <w:rFonts w:ascii="Times New Roman" w:eastAsia="Times New Roman" w:hAnsi="Times New Roman" w:cs="Times New Roman"/>
          <w:bCs/>
          <w:i/>
          <w:sz w:val="24"/>
          <w:szCs w:val="24"/>
        </w:rPr>
      </w:pPr>
      <w:r w:rsidRPr="00421D0A">
        <w:rPr>
          <w:rFonts w:ascii="Times New Roman" w:hAnsi="Times New Roman" w:cs="Times New Roman"/>
          <w:bCs/>
          <w:sz w:val="24"/>
          <w:szCs w:val="24"/>
        </w:rPr>
        <w:t>Dale T. Peer Scholarship</w:t>
      </w:r>
      <w:r>
        <w:rPr>
          <w:rFonts w:ascii="Times New Roman" w:hAnsi="Times New Roman" w:cs="Times New Roman"/>
          <w:bCs/>
          <w:sz w:val="24"/>
          <w:szCs w:val="24"/>
        </w:rPr>
        <w:t>, University of Iowa, October 2024</w:t>
      </w:r>
    </w:p>
    <w:p w14:paraId="399468B4" w14:textId="77777777" w:rsidR="00EE376E" w:rsidRPr="00421D0A" w:rsidRDefault="00EE376E" w:rsidP="00C13F8E">
      <w:pPr>
        <w:pStyle w:val="Body"/>
        <w:keepLines/>
        <w:spacing w:line="264" w:lineRule="auto"/>
        <w:ind w:left="720"/>
        <w:contextualSpacing/>
        <w:rPr>
          <w:rFonts w:ascii="Times New Roman" w:hAnsi="Times New Roman" w:cs="Times New Roman"/>
          <w:bCs/>
          <w:sz w:val="24"/>
          <w:szCs w:val="24"/>
        </w:rPr>
      </w:pPr>
      <w:r w:rsidRPr="00421D0A">
        <w:rPr>
          <w:rFonts w:ascii="Times New Roman" w:hAnsi="Times New Roman" w:cs="Times New Roman"/>
          <w:bCs/>
          <w:sz w:val="24"/>
          <w:szCs w:val="24"/>
        </w:rPr>
        <w:t>Awarded to a mathematics graduate student who plans to pursue teaching after graduation and shows drive and determination to be an excellent instructor</w:t>
      </w:r>
    </w:p>
    <w:p w14:paraId="0D819683" w14:textId="77777777" w:rsidR="00EE376E" w:rsidRPr="00421D0A" w:rsidRDefault="00EE376E" w:rsidP="00C13F8E">
      <w:pPr>
        <w:pStyle w:val="Body"/>
        <w:keepLines/>
        <w:tabs>
          <w:tab w:val="right" w:pos="10800"/>
        </w:tabs>
        <w:spacing w:line="264" w:lineRule="auto"/>
        <w:contextualSpacing/>
        <w:rPr>
          <w:rFonts w:ascii="Times New Roman" w:hAnsi="Times New Roman" w:cs="Times New Roman"/>
          <w:bCs/>
          <w:sz w:val="24"/>
          <w:szCs w:val="24"/>
        </w:rPr>
      </w:pPr>
    </w:p>
    <w:p w14:paraId="72A72361" w14:textId="77777777" w:rsidR="004B398C" w:rsidRDefault="00EE376E" w:rsidP="00C13F8E">
      <w:pPr>
        <w:pStyle w:val="Body"/>
        <w:keepLines/>
        <w:tabs>
          <w:tab w:val="right" w:pos="10800"/>
        </w:tabs>
        <w:spacing w:line="264" w:lineRule="auto"/>
        <w:contextualSpacing/>
        <w:rPr>
          <w:rFonts w:ascii="Times New Roman" w:eastAsia="Times New Roman" w:hAnsi="Times New Roman" w:cs="Times New Roman"/>
          <w:bCs/>
          <w:i/>
          <w:sz w:val="24"/>
          <w:szCs w:val="24"/>
        </w:rPr>
      </w:pPr>
      <w:r w:rsidRPr="00421D0A">
        <w:rPr>
          <w:rFonts w:ascii="Times New Roman" w:hAnsi="Times New Roman" w:cs="Times New Roman"/>
          <w:bCs/>
          <w:sz w:val="24"/>
          <w:szCs w:val="24"/>
        </w:rPr>
        <w:t>Outstanding T</w:t>
      </w:r>
      <w:r w:rsidR="004B398C">
        <w:rPr>
          <w:rFonts w:ascii="Times New Roman" w:hAnsi="Times New Roman" w:cs="Times New Roman"/>
          <w:bCs/>
          <w:sz w:val="24"/>
          <w:szCs w:val="24"/>
        </w:rPr>
        <w:t xml:space="preserve">eaching </w:t>
      </w:r>
      <w:r w:rsidRPr="00421D0A">
        <w:rPr>
          <w:rFonts w:ascii="Times New Roman" w:hAnsi="Times New Roman" w:cs="Times New Roman"/>
          <w:bCs/>
          <w:sz w:val="24"/>
          <w:szCs w:val="24"/>
        </w:rPr>
        <w:t>A</w:t>
      </w:r>
      <w:r w:rsidR="004B398C">
        <w:rPr>
          <w:rFonts w:ascii="Times New Roman" w:hAnsi="Times New Roman" w:cs="Times New Roman"/>
          <w:bCs/>
          <w:sz w:val="24"/>
          <w:szCs w:val="24"/>
        </w:rPr>
        <w:t>ssistant</w:t>
      </w:r>
      <w:r w:rsidRPr="00421D0A">
        <w:rPr>
          <w:rFonts w:ascii="Times New Roman" w:hAnsi="Times New Roman" w:cs="Times New Roman"/>
          <w:bCs/>
          <w:sz w:val="24"/>
          <w:szCs w:val="24"/>
        </w:rPr>
        <w:t xml:space="preserve"> Award</w:t>
      </w:r>
      <w:r w:rsidR="004B398C">
        <w:rPr>
          <w:rFonts w:ascii="Times New Roman" w:hAnsi="Times New Roman" w:cs="Times New Roman"/>
          <w:bCs/>
          <w:sz w:val="24"/>
          <w:szCs w:val="24"/>
        </w:rPr>
        <w:t xml:space="preserve">, </w:t>
      </w:r>
      <w:r w:rsidRPr="00421D0A">
        <w:rPr>
          <w:rFonts w:ascii="Times New Roman" w:hAnsi="Times New Roman" w:cs="Times New Roman"/>
          <w:bCs/>
          <w:sz w:val="24"/>
          <w:szCs w:val="24"/>
        </w:rPr>
        <w:t>University of Iowa</w:t>
      </w:r>
      <w:r w:rsidR="004B398C">
        <w:rPr>
          <w:rFonts w:ascii="Times New Roman" w:hAnsi="Times New Roman" w:cs="Times New Roman"/>
          <w:bCs/>
          <w:sz w:val="24"/>
          <w:szCs w:val="24"/>
        </w:rPr>
        <w:t>, March 2023</w:t>
      </w:r>
    </w:p>
    <w:p w14:paraId="74E2EE15" w14:textId="54282924" w:rsidR="00EE376E" w:rsidRDefault="004B398C" w:rsidP="00C13F8E">
      <w:pPr>
        <w:pStyle w:val="Body"/>
        <w:keepLines/>
        <w:tabs>
          <w:tab w:val="right" w:pos="10800"/>
        </w:tabs>
        <w:spacing w:line="264" w:lineRule="auto"/>
        <w:ind w:left="720"/>
        <w:contextualSpacing/>
        <w:rPr>
          <w:rFonts w:ascii="Times New Roman" w:hAnsi="Times New Roman" w:cs="Times New Roman"/>
          <w:bCs/>
          <w:sz w:val="24"/>
          <w:szCs w:val="24"/>
        </w:rPr>
      </w:pPr>
      <w:r>
        <w:rPr>
          <w:rFonts w:ascii="Times New Roman" w:hAnsi="Times New Roman" w:cs="Times New Roman"/>
          <w:bCs/>
          <w:sz w:val="24"/>
          <w:szCs w:val="24"/>
        </w:rPr>
        <w:t xml:space="preserve">University-wide recognition for up to 30 TAs who demonstrate </w:t>
      </w:r>
      <w:r w:rsidR="00EE376E" w:rsidRPr="00421D0A">
        <w:rPr>
          <w:rFonts w:ascii="Times New Roman" w:hAnsi="Times New Roman" w:cs="Times New Roman"/>
          <w:bCs/>
          <w:sz w:val="24"/>
          <w:szCs w:val="24"/>
        </w:rPr>
        <w:t>outstanding teaching and support for students</w:t>
      </w:r>
    </w:p>
    <w:p w14:paraId="6612FF55" w14:textId="77777777" w:rsidR="00A43076" w:rsidRPr="004B398C" w:rsidRDefault="00A43076" w:rsidP="00C13F8E">
      <w:pPr>
        <w:pStyle w:val="Body"/>
        <w:keepLines/>
        <w:tabs>
          <w:tab w:val="right" w:pos="10800"/>
        </w:tabs>
        <w:spacing w:line="264" w:lineRule="auto"/>
        <w:ind w:left="720"/>
        <w:contextualSpacing/>
        <w:rPr>
          <w:rFonts w:ascii="Times New Roman" w:eastAsia="Times New Roman" w:hAnsi="Times New Roman" w:cs="Times New Roman"/>
          <w:bCs/>
          <w:i/>
          <w:sz w:val="24"/>
          <w:szCs w:val="24"/>
        </w:rPr>
      </w:pPr>
    </w:p>
    <w:p w14:paraId="24C53178" w14:textId="77777777" w:rsidR="00C13F8E" w:rsidRDefault="00C13F8E" w:rsidP="00C13F8E">
      <w:pPr>
        <w:pStyle w:val="Body"/>
        <w:keepLines/>
        <w:spacing w:line="264" w:lineRule="auto"/>
        <w:contextualSpacing/>
        <w:rPr>
          <w:rFonts w:ascii="Times New Roman" w:eastAsia="Times New Roman" w:hAnsi="Times New Roman" w:cs="Times New Roman"/>
          <w:bCs/>
          <w:sz w:val="24"/>
          <w:szCs w:val="24"/>
        </w:rPr>
        <w:sectPr w:rsidR="00C13F8E" w:rsidSect="00E9038E">
          <w:type w:val="continuous"/>
          <w:pgSz w:w="12240" w:h="15840"/>
          <w:pgMar w:top="1440" w:right="1440" w:bottom="1440" w:left="1440" w:header="720" w:footer="864" w:gutter="0"/>
          <w:cols w:space="720"/>
          <w:titlePg/>
          <w:docGrid w:linePitch="326"/>
        </w:sectPr>
      </w:pPr>
    </w:p>
    <w:p w14:paraId="30EF3AE3" w14:textId="77777777" w:rsidR="00662E4D" w:rsidRDefault="00662E4D" w:rsidP="00662E4D">
      <w:pPr>
        <w:pStyle w:val="Body"/>
        <w:keepLines/>
        <w:tabs>
          <w:tab w:val="right" w:pos="10800"/>
        </w:tabs>
        <w:spacing w:line="264" w:lineRule="auto"/>
        <w:contextualSpacing/>
        <w:rPr>
          <w:rFonts w:ascii="Times New Roman" w:hAnsi="Times New Roman" w:cs="Times New Roman"/>
          <w:bCs/>
          <w:sz w:val="24"/>
          <w:szCs w:val="24"/>
        </w:rPr>
      </w:pPr>
    </w:p>
    <w:p w14:paraId="3F50C6BB" w14:textId="77777777" w:rsidR="00662E4D" w:rsidRDefault="00662E4D" w:rsidP="00662E4D">
      <w:pPr>
        <w:pStyle w:val="Body"/>
        <w:keepLines/>
        <w:spacing w:line="264" w:lineRule="auto"/>
        <w:contextualSpacing/>
        <w:rPr>
          <w:rFonts w:ascii="Times New Roman" w:eastAsia="Times New Roman" w:hAnsi="Times New Roman" w:cs="Times New Roman"/>
          <w:bCs/>
          <w:sz w:val="24"/>
          <w:szCs w:val="24"/>
        </w:rPr>
        <w:sectPr w:rsidR="00662E4D" w:rsidSect="00662E4D">
          <w:type w:val="continuous"/>
          <w:pgSz w:w="12240" w:h="15840"/>
          <w:pgMar w:top="1440" w:right="1440" w:bottom="1440" w:left="1440" w:header="720" w:footer="864" w:gutter="0"/>
          <w:cols w:space="720"/>
          <w:docGrid w:linePitch="326"/>
        </w:sectPr>
      </w:pPr>
    </w:p>
    <w:p w14:paraId="18E4B712" w14:textId="6FFE30F4" w:rsidR="00662E4D" w:rsidRDefault="00662E4D" w:rsidP="00662E4D">
      <w:pPr>
        <w:pStyle w:val="Body"/>
        <w:keepLines/>
        <w:spacing w:line="200" w:lineRule="exact"/>
        <w:contextualSpacing/>
        <w:rPr>
          <w:rFonts w:ascii="Times New Roman" w:eastAsia="Times New Roman" w:hAnsi="Times New Roman" w:cs="Times New Roman"/>
          <w:bCs/>
          <w:sz w:val="24"/>
          <w:szCs w:val="24"/>
        </w:rPr>
        <w:sectPr w:rsidR="00662E4D" w:rsidSect="00662E4D">
          <w:type w:val="continuous"/>
          <w:pgSz w:w="12240" w:h="15840"/>
          <w:pgMar w:top="1440" w:right="1440" w:bottom="1440" w:left="1440" w:header="720" w:footer="864" w:gutter="0"/>
          <w:cols w:space="720"/>
          <w:docGrid w:linePitch="326"/>
        </w:sectPr>
      </w:pPr>
      <w:r>
        <w:rPr>
          <w:rFonts w:ascii="Times New Roman" w:eastAsia="Times New Roman" w:hAnsi="Times New Roman" w:cs="Times New Roman"/>
          <w:bCs/>
          <w:sz w:val="24"/>
          <w:szCs w:val="24"/>
        </w:rPr>
        <w:t>RESEARCH INTERESTS</w:t>
      </w:r>
    </w:p>
    <w:p w14:paraId="194FFDCA" w14:textId="77777777" w:rsidR="00662E4D" w:rsidRDefault="00000000" w:rsidP="00662E4D">
      <w:pPr>
        <w:pStyle w:val="Body"/>
        <w:keepLines/>
        <w:spacing w:line="200" w:lineRule="exact"/>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64B2ED91">
          <v:rect id="_x0000_i1030" style="width:0;height:1.5pt" o:hralign="center" o:hrstd="t" o:hr="t" fillcolor="#a0a0a0" stroked="f"/>
        </w:pict>
      </w:r>
    </w:p>
    <w:p w14:paraId="1ADA08C4" w14:textId="750226E1" w:rsidR="00662E4D" w:rsidRPr="00F52F58" w:rsidRDefault="00F52F58" w:rsidP="00F52F58">
      <w:pPr>
        <w:pStyle w:val="Body"/>
        <w:keepLines/>
        <w:tabs>
          <w:tab w:val="right" w:pos="10800"/>
        </w:tabs>
        <w:spacing w:line="264" w:lineRule="auto"/>
        <w:contextualSpacing/>
        <w:rPr>
          <w:rFonts w:ascii="Times New Roman" w:hAnsi="Times New Roman" w:cs="Times New Roman"/>
          <w:bCs/>
          <w:sz w:val="24"/>
          <w:szCs w:val="24"/>
        </w:rPr>
        <w:sectPr w:rsidR="00662E4D" w:rsidRPr="00F52F58" w:rsidSect="00662E4D">
          <w:type w:val="continuous"/>
          <w:pgSz w:w="12240" w:h="15840"/>
          <w:pgMar w:top="1440" w:right="1440" w:bottom="1440" w:left="1440" w:header="720" w:footer="864" w:gutter="0"/>
          <w:cols w:space="720"/>
          <w:docGrid w:linePitch="326"/>
        </w:sectPr>
      </w:pPr>
      <w:r>
        <w:rPr>
          <w:rFonts w:ascii="Times New Roman" w:hAnsi="Times New Roman" w:cs="Times New Roman"/>
          <w:bCs/>
          <w:sz w:val="24"/>
          <w:szCs w:val="24"/>
        </w:rPr>
        <w:t xml:space="preserve">My research focuses on analysis and applications of delay differential equations (DDEs). DDEs are more mathematically complicated than ordinary differential equations or partial differential equations because the delayed argument makes the associated differential </w:t>
      </w:r>
      <w:proofErr w:type="gramStart"/>
      <w:r>
        <w:rPr>
          <w:rFonts w:ascii="Times New Roman" w:hAnsi="Times New Roman" w:cs="Times New Roman"/>
          <w:bCs/>
          <w:sz w:val="24"/>
          <w:szCs w:val="24"/>
        </w:rPr>
        <w:t>operators</w:t>
      </w:r>
      <w:proofErr w:type="gramEnd"/>
      <w:r>
        <w:rPr>
          <w:rFonts w:ascii="Times New Roman" w:hAnsi="Times New Roman" w:cs="Times New Roman"/>
          <w:bCs/>
          <w:sz w:val="24"/>
          <w:szCs w:val="24"/>
        </w:rPr>
        <w:t xml:space="preserve"> nonlocal in time. I chose to study DDEs because there is a solid foundation of knowledge, but a great richness of unexplored territory. Also, DDEs are common and natural in other areas of science, so understanding this class of equations can improve the interdisciplinary power of mathematics.</w:t>
      </w:r>
    </w:p>
    <w:p w14:paraId="5FBBD5DC" w14:textId="381E2E6B" w:rsidR="00BD328C" w:rsidRDefault="00BD328C">
      <w:pPr>
        <w:rPr>
          <w:rFonts w:eastAsia="Times New Roman"/>
          <w:bCs/>
          <w:color w:val="000000"/>
          <w14:textOutline w14:w="0" w14:cap="flat" w14:cmpd="sng" w14:algn="ctr">
            <w14:noFill/>
            <w14:prstDash w14:val="solid"/>
            <w14:bevel/>
          </w14:textOutline>
        </w:rPr>
      </w:pPr>
    </w:p>
    <w:p w14:paraId="398F179A" w14:textId="67130536" w:rsidR="00662E4D" w:rsidRDefault="00662E4D" w:rsidP="00662E4D">
      <w:pPr>
        <w:pStyle w:val="Body"/>
        <w:keepLines/>
        <w:spacing w:line="200" w:lineRule="exact"/>
        <w:contextualSpacing/>
        <w:rPr>
          <w:rFonts w:ascii="Times New Roman" w:eastAsia="Times New Roman" w:hAnsi="Times New Roman" w:cs="Times New Roman"/>
          <w:bCs/>
          <w:sz w:val="24"/>
          <w:szCs w:val="24"/>
        </w:rPr>
        <w:sectPr w:rsidR="00662E4D" w:rsidSect="00662E4D">
          <w:type w:val="continuous"/>
          <w:pgSz w:w="12240" w:h="15840"/>
          <w:pgMar w:top="1440" w:right="1440" w:bottom="1440" w:left="1440" w:header="720" w:footer="864" w:gutter="0"/>
          <w:cols w:space="720"/>
          <w:docGrid w:linePitch="326"/>
        </w:sectPr>
      </w:pPr>
      <w:r>
        <w:rPr>
          <w:rFonts w:ascii="Times New Roman" w:eastAsia="Times New Roman" w:hAnsi="Times New Roman" w:cs="Times New Roman"/>
          <w:bCs/>
          <w:sz w:val="24"/>
          <w:szCs w:val="24"/>
        </w:rPr>
        <w:t>PRESENTATIONS AND PUBLICATIONS</w:t>
      </w:r>
    </w:p>
    <w:p w14:paraId="418944F7" w14:textId="77777777" w:rsidR="00662E4D" w:rsidRDefault="00000000" w:rsidP="00662E4D">
      <w:pPr>
        <w:pStyle w:val="Body"/>
        <w:keepLines/>
        <w:spacing w:line="200" w:lineRule="exact"/>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306481F3">
          <v:rect id="_x0000_i1031" style="width:0;height:1.5pt" o:hralign="center" o:hrstd="t" o:hr="t" fillcolor="#a0a0a0" stroked="f"/>
        </w:pict>
      </w:r>
    </w:p>
    <w:p w14:paraId="6C70FA1C" w14:textId="7B68D7B8" w:rsidR="00F171F7" w:rsidRDefault="0095721C" w:rsidP="00C13F8E">
      <w:pPr>
        <w:pStyle w:val="Body"/>
        <w:keepLines/>
        <w:tabs>
          <w:tab w:val="right" w:pos="10800"/>
        </w:tab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“Intellectual Empathy,” Center for Teaching, University of Iowa, September 10, 2025. </w:t>
      </w:r>
      <w:hyperlink r:id="rId10" w:history="1">
        <w:r w:rsidRPr="00F3619F">
          <w:rPr>
            <w:rStyle w:val="Hyperlink"/>
            <w:rFonts w:ascii="Times New Roman" w:hAnsi="Times New Roman" w:cs="Times New Roman"/>
            <w:bCs/>
            <w:sz w:val="24"/>
            <w:szCs w:val="24"/>
          </w:rPr>
          <w:t>https://teaching.center.uiowa.edu/news/2025/09/intellectual-empathy</w:t>
        </w:r>
      </w:hyperlink>
    </w:p>
    <w:p w14:paraId="0CB71A8C" w14:textId="77777777" w:rsidR="00F171F7" w:rsidRDefault="00F171F7" w:rsidP="00C13F8E">
      <w:pPr>
        <w:pStyle w:val="Body"/>
        <w:keepLines/>
        <w:tabs>
          <w:tab w:val="right" w:pos="10800"/>
        </w:tabs>
        <w:spacing w:line="264" w:lineRule="auto"/>
        <w:contextualSpacing/>
        <w:rPr>
          <w:rFonts w:ascii="Times New Roman" w:hAnsi="Times New Roman" w:cs="Times New Roman"/>
          <w:bCs/>
          <w:sz w:val="24"/>
          <w:szCs w:val="24"/>
        </w:rPr>
      </w:pPr>
    </w:p>
    <w:p w14:paraId="1C0733FA" w14:textId="6FEFFCBD" w:rsidR="00BC0D00" w:rsidRPr="00BC0D00" w:rsidRDefault="00BC0D00" w:rsidP="00C13F8E">
      <w:pPr>
        <w:pStyle w:val="Body"/>
        <w:keepLines/>
        <w:tabs>
          <w:tab w:val="right" w:pos="10800"/>
        </w:tabs>
        <w:spacing w:line="264" w:lineRule="auto"/>
        <w:contextualSpacing/>
        <w:rPr>
          <w:rFonts w:ascii="Times New Roman" w:hAnsi="Times New Roman" w:cs="Times New Roman"/>
          <w:bCs/>
          <w:sz w:val="24"/>
          <w:szCs w:val="24"/>
        </w:rPr>
      </w:pPr>
      <w:r w:rsidRPr="00BC0D00">
        <w:rPr>
          <w:rFonts w:ascii="Times New Roman" w:hAnsi="Times New Roman" w:cs="Times New Roman"/>
          <w:bCs/>
          <w:sz w:val="24"/>
          <w:szCs w:val="24"/>
        </w:rPr>
        <w:t xml:space="preserve">Poster: </w:t>
      </w:r>
      <w:r w:rsidR="00F47615" w:rsidRPr="00BC0D00">
        <w:rPr>
          <w:rFonts w:ascii="Times New Roman" w:hAnsi="Times New Roman" w:cs="Times New Roman"/>
          <w:bCs/>
          <w:i/>
          <w:iCs/>
          <w:sz w:val="24"/>
          <w:szCs w:val="24"/>
        </w:rPr>
        <w:t xml:space="preserve">A Delay Differential Equation Interpretation of the Leinheiser et al. </w:t>
      </w:r>
      <w:r>
        <w:rPr>
          <w:rFonts w:ascii="Times New Roman" w:hAnsi="Times New Roman" w:cs="Times New Roman"/>
          <w:bCs/>
          <w:i/>
          <w:iCs/>
          <w:sz w:val="24"/>
          <w:szCs w:val="24"/>
        </w:rPr>
        <w:t>M</w:t>
      </w:r>
      <w:r w:rsidR="00F47615" w:rsidRPr="00BC0D00">
        <w:rPr>
          <w:rFonts w:ascii="Times New Roman" w:hAnsi="Times New Roman" w:cs="Times New Roman"/>
          <w:bCs/>
          <w:i/>
          <w:iCs/>
          <w:sz w:val="24"/>
          <w:szCs w:val="24"/>
        </w:rPr>
        <w:t xml:space="preserve">itochondrial </w:t>
      </w:r>
      <w:r>
        <w:rPr>
          <w:rFonts w:ascii="Times New Roman" w:hAnsi="Times New Roman" w:cs="Times New Roman"/>
          <w:bCs/>
          <w:i/>
          <w:iCs/>
          <w:sz w:val="24"/>
          <w:szCs w:val="24"/>
        </w:rPr>
        <w:t>F</w:t>
      </w:r>
      <w:r w:rsidR="00F47615" w:rsidRPr="00BC0D00">
        <w:rPr>
          <w:rFonts w:ascii="Times New Roman" w:hAnsi="Times New Roman" w:cs="Times New Roman"/>
          <w:bCs/>
          <w:i/>
          <w:iCs/>
          <w:sz w:val="24"/>
          <w:szCs w:val="24"/>
        </w:rPr>
        <w:t xml:space="preserve">ission </w:t>
      </w:r>
      <w:r>
        <w:rPr>
          <w:rFonts w:ascii="Times New Roman" w:hAnsi="Times New Roman" w:cs="Times New Roman"/>
          <w:bCs/>
          <w:i/>
          <w:iCs/>
          <w:sz w:val="24"/>
          <w:szCs w:val="24"/>
        </w:rPr>
        <w:t>M</w:t>
      </w:r>
      <w:r w:rsidR="00F47615" w:rsidRPr="00BC0D00">
        <w:rPr>
          <w:rFonts w:ascii="Times New Roman" w:hAnsi="Times New Roman" w:cs="Times New Roman"/>
          <w:bCs/>
          <w:i/>
          <w:iCs/>
          <w:sz w:val="24"/>
          <w:szCs w:val="24"/>
        </w:rPr>
        <w:t>odel</w:t>
      </w:r>
      <w:r>
        <w:rPr>
          <w:rFonts w:ascii="Times New Roman" w:hAnsi="Times New Roman" w:cs="Times New Roman"/>
          <w:bCs/>
          <w:sz w:val="24"/>
          <w:szCs w:val="24"/>
        </w:rPr>
        <w:t xml:space="preserve">, </w:t>
      </w:r>
      <w:r w:rsidRPr="00421D0A">
        <w:rPr>
          <w:rFonts w:ascii="Times New Roman" w:hAnsi="Times New Roman" w:cs="Times New Roman"/>
          <w:bCs/>
          <w:sz w:val="24"/>
          <w:szCs w:val="24"/>
        </w:rPr>
        <w:t>National Institute for Theory and Mathematics in Biology</w:t>
      </w:r>
      <w:r>
        <w:rPr>
          <w:rFonts w:ascii="Times New Roman" w:hAnsi="Times New Roman" w:cs="Times New Roman"/>
          <w:bCs/>
          <w:sz w:val="24"/>
          <w:szCs w:val="24"/>
        </w:rPr>
        <w:t xml:space="preserve"> MathBio Convergence Conference, Chicago, August 2025</w:t>
      </w:r>
      <w:r w:rsidR="00F47615" w:rsidRPr="00BC0D00">
        <w:rPr>
          <w:rFonts w:ascii="Times New Roman" w:hAnsi="Times New Roman" w:cs="Times New Roman"/>
          <w:bCs/>
          <w:sz w:val="24"/>
          <w:szCs w:val="24"/>
        </w:rPr>
        <w:tab/>
      </w:r>
    </w:p>
    <w:p w14:paraId="1BF2071A" w14:textId="33497975" w:rsidR="00F47615" w:rsidRPr="00421D0A" w:rsidRDefault="00F47615" w:rsidP="00C13F8E">
      <w:pPr>
        <w:pStyle w:val="Body"/>
        <w:keepLines/>
        <w:tabs>
          <w:tab w:val="right" w:pos="10800"/>
        </w:tabs>
        <w:spacing w:line="264" w:lineRule="auto"/>
        <w:contextualSpacing/>
        <w:rPr>
          <w:rFonts w:ascii="Times New Roman" w:hAnsi="Times New Roman" w:cs="Times New Roman"/>
          <w:bCs/>
          <w:sz w:val="24"/>
          <w:szCs w:val="24"/>
        </w:rPr>
      </w:pPr>
    </w:p>
    <w:p w14:paraId="13FFB4F7" w14:textId="58E24A84" w:rsidR="00F47615" w:rsidRPr="00421D0A" w:rsidRDefault="00BC0D00" w:rsidP="00C13F8E">
      <w:pPr>
        <w:pStyle w:val="Body"/>
        <w:keepLines/>
        <w:tabs>
          <w:tab w:val="right" w:pos="10800"/>
        </w:tabs>
        <w:spacing w:line="264" w:lineRule="auto"/>
        <w:contextualSpacing/>
        <w:rPr>
          <w:rFonts w:ascii="Times New Roman" w:eastAsia="Times New Roman" w:hAnsi="Times New Roman" w:cs="Times New Roman"/>
          <w:bCs/>
          <w:i/>
          <w:sz w:val="24"/>
          <w:szCs w:val="24"/>
        </w:rPr>
      </w:pPr>
      <w:r>
        <w:rPr>
          <w:rFonts w:ascii="Times New Roman" w:hAnsi="Times New Roman" w:cs="Times New Roman"/>
          <w:bCs/>
          <w:sz w:val="24"/>
          <w:szCs w:val="24"/>
        </w:rPr>
        <w:t>“</w:t>
      </w:r>
      <w:r w:rsidR="00F47615" w:rsidRPr="00421D0A">
        <w:rPr>
          <w:rFonts w:ascii="Times New Roman" w:hAnsi="Times New Roman" w:cs="Times New Roman"/>
          <w:bCs/>
          <w:sz w:val="24"/>
          <w:szCs w:val="24"/>
        </w:rPr>
        <w:t>I Use Pokémon GO to Teach Math at College</w:t>
      </w:r>
      <w:r>
        <w:rPr>
          <w:rFonts w:ascii="Times New Roman" w:hAnsi="Times New Roman" w:cs="Times New Roman"/>
          <w:bCs/>
          <w:sz w:val="24"/>
          <w:szCs w:val="24"/>
        </w:rPr>
        <w:t>,</w:t>
      </w:r>
      <w:r w:rsidR="00F47615" w:rsidRPr="00421D0A">
        <w:rPr>
          <w:rFonts w:ascii="Times New Roman" w:hAnsi="Times New Roman" w:cs="Times New Roman"/>
          <w:bCs/>
          <w:sz w:val="24"/>
          <w:szCs w:val="24"/>
        </w:rPr>
        <w:t>”</w:t>
      </w:r>
      <w:r>
        <w:rPr>
          <w:rFonts w:ascii="Times New Roman" w:hAnsi="Times New Roman" w:cs="Times New Roman"/>
          <w:bCs/>
          <w:sz w:val="24"/>
          <w:szCs w:val="24"/>
        </w:rPr>
        <w:t xml:space="preserve"> </w:t>
      </w:r>
      <w:r w:rsidR="00F47615" w:rsidRPr="00421D0A">
        <w:rPr>
          <w:rFonts w:ascii="Times New Roman" w:hAnsi="Times New Roman" w:cs="Times New Roman"/>
          <w:bCs/>
          <w:i/>
          <w:iCs/>
          <w:sz w:val="24"/>
          <w:szCs w:val="24"/>
        </w:rPr>
        <w:t>Newsweek</w:t>
      </w:r>
      <w:r>
        <w:rPr>
          <w:rFonts w:ascii="Times New Roman" w:hAnsi="Times New Roman" w:cs="Times New Roman"/>
          <w:bCs/>
          <w:sz w:val="24"/>
          <w:szCs w:val="24"/>
        </w:rPr>
        <w:t xml:space="preserve"> magazine</w:t>
      </w:r>
      <w:r w:rsidR="00F47615" w:rsidRPr="00421D0A">
        <w:rPr>
          <w:rFonts w:ascii="Times New Roman" w:hAnsi="Times New Roman" w:cs="Times New Roman"/>
          <w:bCs/>
          <w:sz w:val="24"/>
          <w:szCs w:val="24"/>
        </w:rPr>
        <w:t>, May 21, 2024</w:t>
      </w:r>
      <w:r>
        <w:rPr>
          <w:rFonts w:ascii="Times New Roman" w:hAnsi="Times New Roman" w:cs="Times New Roman"/>
          <w:bCs/>
          <w:sz w:val="24"/>
          <w:szCs w:val="24"/>
        </w:rPr>
        <w:t xml:space="preserve">. </w:t>
      </w:r>
      <w:hyperlink r:id="rId11" w:history="1">
        <w:r w:rsidRPr="00F3619F">
          <w:rPr>
            <w:rStyle w:val="Hyperlink"/>
            <w:rFonts w:ascii="Times New Roman" w:hAnsi="Times New Roman" w:cs="Times New Roman"/>
            <w:bCs/>
            <w:sz w:val="24"/>
            <w:szCs w:val="24"/>
          </w:rPr>
          <w:t>https://www.newsweek.com/i-use-pokemon-go-teach-math-college-1903021</w:t>
        </w:r>
      </w:hyperlink>
      <w:r>
        <w:rPr>
          <w:rFonts w:ascii="Times New Roman" w:hAnsi="Times New Roman" w:cs="Times New Roman"/>
          <w:bCs/>
          <w:sz w:val="24"/>
          <w:szCs w:val="24"/>
        </w:rPr>
        <w:t xml:space="preserve"> </w:t>
      </w:r>
    </w:p>
    <w:p w14:paraId="782C9943" w14:textId="77777777" w:rsidR="00F47615" w:rsidRDefault="00F47615" w:rsidP="00C13F8E">
      <w:pPr>
        <w:pStyle w:val="Body"/>
        <w:keepLines/>
        <w:tabs>
          <w:tab w:val="right" w:pos="10800"/>
        </w:tabs>
        <w:spacing w:line="264" w:lineRule="auto"/>
        <w:contextualSpacing/>
        <w:rPr>
          <w:rFonts w:ascii="Times New Roman" w:hAnsi="Times New Roman" w:cs="Times New Roman"/>
          <w:bCs/>
          <w:sz w:val="24"/>
          <w:szCs w:val="24"/>
        </w:rPr>
      </w:pPr>
    </w:p>
    <w:p w14:paraId="5AED7DB8" w14:textId="6BBE897B" w:rsidR="00787110" w:rsidRDefault="00787110" w:rsidP="00C13F8E">
      <w:pPr>
        <w:pStyle w:val="Body"/>
        <w:keepLines/>
        <w:spacing w:line="264" w:lineRule="auto"/>
        <w:contextualSpacing/>
        <w:rPr>
          <w:rFonts w:ascii="Times New Roman" w:hAnsi="Times New Roman" w:cs="Times New Roman"/>
          <w:bCs/>
          <w:sz w:val="24"/>
          <w:szCs w:val="24"/>
        </w:rPr>
      </w:pPr>
      <w:r w:rsidRPr="00421D0A">
        <w:rPr>
          <w:rFonts w:ascii="Times New Roman" w:hAnsi="Times New Roman" w:cs="Times New Roman"/>
          <w:bCs/>
          <w:sz w:val="24"/>
          <w:szCs w:val="24"/>
        </w:rPr>
        <w:t xml:space="preserve">Undergraduate Honors Research </w:t>
      </w:r>
      <w:r>
        <w:rPr>
          <w:rFonts w:ascii="Times New Roman" w:hAnsi="Times New Roman" w:cs="Times New Roman"/>
          <w:bCs/>
          <w:sz w:val="24"/>
          <w:szCs w:val="24"/>
        </w:rPr>
        <w:t xml:space="preserve">Presentation: </w:t>
      </w:r>
      <w:r w:rsidRPr="00787110">
        <w:rPr>
          <w:rFonts w:ascii="Times New Roman" w:hAnsi="Times New Roman" w:cs="Times New Roman"/>
          <w:bCs/>
          <w:i/>
          <w:iCs/>
          <w:sz w:val="24"/>
          <w:szCs w:val="24"/>
        </w:rPr>
        <w:t>Esports: Popularity vs Complexity through Game Theory Models</w:t>
      </w:r>
      <w:r>
        <w:rPr>
          <w:rFonts w:ascii="Times New Roman" w:hAnsi="Times New Roman" w:cs="Times New Roman"/>
          <w:bCs/>
          <w:i/>
          <w:iCs/>
          <w:sz w:val="24"/>
          <w:szCs w:val="24"/>
        </w:rPr>
        <w:t>,</w:t>
      </w:r>
      <w:r>
        <w:rPr>
          <w:rFonts w:ascii="Times New Roman" w:hAnsi="Times New Roman" w:cs="Times New Roman"/>
          <w:bCs/>
          <w:sz w:val="24"/>
          <w:szCs w:val="24"/>
        </w:rPr>
        <w:t xml:space="preserve"> Northwestern College, April 2021</w:t>
      </w:r>
    </w:p>
    <w:p w14:paraId="1116DDF1" w14:textId="77777777" w:rsidR="00662E4D" w:rsidRDefault="00662E4D" w:rsidP="00662E4D">
      <w:pPr>
        <w:pStyle w:val="Body"/>
        <w:keepLines/>
        <w:spacing w:line="264" w:lineRule="auto"/>
        <w:contextualSpacing/>
        <w:rPr>
          <w:rFonts w:ascii="Times New Roman" w:hAnsi="Times New Roman" w:cs="Times New Roman"/>
          <w:bCs/>
          <w:sz w:val="24"/>
          <w:szCs w:val="24"/>
        </w:rPr>
      </w:pPr>
    </w:p>
    <w:p w14:paraId="6AAA07AD" w14:textId="77777777" w:rsidR="00662E4D" w:rsidRDefault="00662E4D" w:rsidP="00662E4D">
      <w:pPr>
        <w:pStyle w:val="Body"/>
        <w:keepLines/>
        <w:spacing w:line="264" w:lineRule="auto"/>
        <w:contextualSpacing/>
        <w:rPr>
          <w:rFonts w:ascii="Times New Roman" w:hAnsi="Times New Roman" w:cs="Times New Roman"/>
          <w:bCs/>
          <w:sz w:val="24"/>
          <w:szCs w:val="24"/>
        </w:rPr>
      </w:pPr>
    </w:p>
    <w:p w14:paraId="76F9714F" w14:textId="77777777" w:rsidR="00662E4D" w:rsidRDefault="00662E4D" w:rsidP="00662E4D">
      <w:pPr>
        <w:pStyle w:val="Body"/>
        <w:keepLines/>
        <w:spacing w:line="264" w:lineRule="auto"/>
        <w:contextualSpacing/>
        <w:rPr>
          <w:rFonts w:ascii="Times New Roman" w:eastAsia="Times New Roman" w:hAnsi="Times New Roman" w:cs="Times New Roman"/>
          <w:bCs/>
          <w:sz w:val="24"/>
          <w:szCs w:val="24"/>
        </w:rPr>
        <w:sectPr w:rsidR="00662E4D" w:rsidSect="00E9038E">
          <w:type w:val="continuous"/>
          <w:pgSz w:w="12240" w:h="15840"/>
          <w:pgMar w:top="1440" w:right="1440" w:bottom="1440" w:left="1440" w:header="720" w:footer="864" w:gutter="0"/>
          <w:cols w:space="720"/>
          <w:titlePg/>
          <w:docGrid w:linePitch="326"/>
        </w:sectPr>
      </w:pPr>
    </w:p>
    <w:p w14:paraId="5A7CCD1F" w14:textId="150CFFA8" w:rsidR="00662E4D" w:rsidRDefault="00662E4D" w:rsidP="00662E4D">
      <w:pPr>
        <w:pStyle w:val="Body"/>
        <w:keepLines/>
        <w:spacing w:line="200" w:lineRule="exact"/>
        <w:contextualSpacing/>
        <w:rPr>
          <w:rFonts w:ascii="Times New Roman" w:eastAsia="Times New Roman" w:hAnsi="Times New Roman" w:cs="Times New Roman"/>
          <w:bCs/>
          <w:sz w:val="24"/>
          <w:szCs w:val="24"/>
        </w:rPr>
        <w:sectPr w:rsidR="00662E4D" w:rsidSect="00662E4D">
          <w:type w:val="continuous"/>
          <w:pgSz w:w="12240" w:h="15840"/>
          <w:pgMar w:top="1440" w:right="1440" w:bottom="1440" w:left="1440" w:header="720" w:footer="864" w:gutter="0"/>
          <w:cols w:space="720"/>
          <w:docGrid w:linePitch="326"/>
        </w:sectPr>
      </w:pPr>
      <w:r>
        <w:rPr>
          <w:rFonts w:ascii="Times New Roman" w:eastAsia="Times New Roman" w:hAnsi="Times New Roman" w:cs="Times New Roman"/>
          <w:bCs/>
          <w:sz w:val="24"/>
          <w:szCs w:val="24"/>
        </w:rPr>
        <w:t>SERVICE AND WORKSHOPS</w:t>
      </w:r>
    </w:p>
    <w:p w14:paraId="00D60DFC" w14:textId="77777777" w:rsidR="00662E4D" w:rsidRDefault="00000000" w:rsidP="00662E4D">
      <w:pPr>
        <w:pStyle w:val="Body"/>
        <w:keepLines/>
        <w:spacing w:line="200" w:lineRule="exact"/>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4B96E5C4">
          <v:rect id="_x0000_i1032" style="width:0;height:1.5pt" o:hralign="center" o:hrstd="t" o:hr="t" fillcolor="#a0a0a0" stroked="f"/>
        </w:pict>
      </w:r>
    </w:p>
    <w:p w14:paraId="1BA0647B" w14:textId="3ABB2F72" w:rsidR="00F171F7" w:rsidRDefault="0095721C" w:rsidP="00C13F8E">
      <w:pPr>
        <w:pStyle w:val="Body"/>
        <w:keepLines/>
        <w:tabs>
          <w:tab w:val="right" w:pos="10800"/>
        </w:tabs>
        <w:spacing w:line="264" w:lineRule="auto"/>
        <w:contextualSpacing/>
        <w:rPr>
          <w:rFonts w:ascii="Times New Roman" w:hAnsi="Times New Roman" w:cs="Times New Roman"/>
          <w:bCs/>
          <w:iCs/>
          <w:sz w:val="24"/>
          <w:szCs w:val="24"/>
        </w:rPr>
      </w:pPr>
      <w:r>
        <w:rPr>
          <w:rFonts w:ascii="Times New Roman" w:hAnsi="Times New Roman" w:cs="Times New Roman"/>
          <w:bCs/>
          <w:sz w:val="24"/>
          <w:szCs w:val="24"/>
        </w:rPr>
        <w:t xml:space="preserve">Teaching Fellow, </w:t>
      </w:r>
      <w:r w:rsidR="00F171F7" w:rsidRPr="00421D0A">
        <w:rPr>
          <w:rFonts w:ascii="Times New Roman" w:hAnsi="Times New Roman" w:cs="Times New Roman"/>
          <w:bCs/>
          <w:sz w:val="24"/>
          <w:szCs w:val="24"/>
        </w:rPr>
        <w:t>Office of Teaching, Learning, &amp; Technology</w:t>
      </w:r>
      <w:r w:rsidR="00F171F7">
        <w:rPr>
          <w:rFonts w:ascii="Times New Roman" w:hAnsi="Times New Roman" w:cs="Times New Roman"/>
          <w:bCs/>
          <w:sz w:val="24"/>
          <w:szCs w:val="24"/>
        </w:rPr>
        <w:t>,</w:t>
      </w:r>
      <w:r w:rsidR="00F171F7" w:rsidRPr="00421D0A">
        <w:rPr>
          <w:rFonts w:ascii="Times New Roman" w:hAnsi="Times New Roman" w:cs="Times New Roman"/>
          <w:bCs/>
          <w:sz w:val="24"/>
          <w:szCs w:val="24"/>
        </w:rPr>
        <w:t xml:space="preserve"> University of Iowa,</w:t>
      </w:r>
      <w:r w:rsidR="00F171F7">
        <w:rPr>
          <w:rFonts w:ascii="Times New Roman" w:hAnsi="Times New Roman" w:cs="Times New Roman"/>
          <w:bCs/>
          <w:sz w:val="24"/>
          <w:szCs w:val="24"/>
        </w:rPr>
        <w:t xml:space="preserve"> </w:t>
      </w:r>
      <w:r w:rsidR="00F171F7" w:rsidRPr="00F171F7">
        <w:rPr>
          <w:rFonts w:ascii="Times New Roman" w:hAnsi="Times New Roman" w:cs="Times New Roman"/>
          <w:bCs/>
          <w:iCs/>
          <w:sz w:val="24"/>
          <w:szCs w:val="24"/>
        </w:rPr>
        <w:t>August 2024</w:t>
      </w:r>
      <w:r>
        <w:rPr>
          <w:rFonts w:ascii="Times New Roman" w:hAnsi="Times New Roman" w:cs="Times New Roman"/>
          <w:bCs/>
          <w:iCs/>
          <w:sz w:val="24"/>
          <w:szCs w:val="24"/>
        </w:rPr>
        <w:t xml:space="preserve"> to </w:t>
      </w:r>
      <w:r w:rsidR="00F171F7" w:rsidRPr="00F171F7">
        <w:rPr>
          <w:rFonts w:ascii="Times New Roman" w:hAnsi="Times New Roman" w:cs="Times New Roman"/>
          <w:bCs/>
          <w:iCs/>
          <w:sz w:val="24"/>
          <w:szCs w:val="24"/>
        </w:rPr>
        <w:t>May 2025</w:t>
      </w:r>
    </w:p>
    <w:p w14:paraId="24090093" w14:textId="0CE1107A" w:rsidR="00F171F7" w:rsidRPr="00F171F7" w:rsidRDefault="0095721C" w:rsidP="00C13F8E">
      <w:pPr>
        <w:pStyle w:val="Body"/>
        <w:keepLines/>
        <w:tabs>
          <w:tab w:val="right" w:pos="10800"/>
        </w:tabs>
        <w:spacing w:line="264" w:lineRule="auto"/>
        <w:ind w:left="720"/>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Selected</w:t>
      </w:r>
      <w:r w:rsidR="00F171F7">
        <w:rPr>
          <w:rFonts w:ascii="Times New Roman" w:eastAsia="Times New Roman" w:hAnsi="Times New Roman" w:cs="Times New Roman"/>
          <w:bCs/>
          <w:iCs/>
          <w:sz w:val="24"/>
          <w:szCs w:val="24"/>
        </w:rPr>
        <w:t xml:space="preserve"> to represent TAs in the natural and applied sciences in </w:t>
      </w:r>
      <w:r w:rsidR="006114F1">
        <w:rPr>
          <w:rFonts w:ascii="Times New Roman" w:eastAsia="Times New Roman" w:hAnsi="Times New Roman" w:cs="Times New Roman"/>
          <w:bCs/>
          <w:iCs/>
          <w:sz w:val="24"/>
          <w:szCs w:val="24"/>
        </w:rPr>
        <w:t>monthly</w:t>
      </w:r>
      <w:r w:rsidR="00F171F7">
        <w:rPr>
          <w:rFonts w:ascii="Times New Roman" w:eastAsia="Times New Roman" w:hAnsi="Times New Roman" w:cs="Times New Roman"/>
          <w:bCs/>
          <w:iCs/>
          <w:sz w:val="24"/>
          <w:szCs w:val="24"/>
        </w:rPr>
        <w:t xml:space="preserve"> Center for Teaching discussions and development of recommendations for best teaching practices</w:t>
      </w:r>
    </w:p>
    <w:p w14:paraId="10F17EF6" w14:textId="77777777" w:rsidR="00F171F7" w:rsidRDefault="00F171F7" w:rsidP="00C13F8E">
      <w:pPr>
        <w:pStyle w:val="Body"/>
        <w:keepLines/>
        <w:tabs>
          <w:tab w:val="right" w:pos="10800"/>
        </w:tabs>
        <w:spacing w:line="264" w:lineRule="auto"/>
        <w:contextualSpacing/>
        <w:rPr>
          <w:rFonts w:ascii="Times New Roman" w:hAnsi="Times New Roman" w:cs="Times New Roman"/>
          <w:bCs/>
          <w:sz w:val="24"/>
          <w:szCs w:val="24"/>
        </w:rPr>
      </w:pPr>
    </w:p>
    <w:p w14:paraId="77185C1F" w14:textId="2A4F8DD1" w:rsidR="00676148" w:rsidRPr="00421D0A" w:rsidRDefault="0095721C" w:rsidP="00C13F8E">
      <w:pPr>
        <w:pStyle w:val="Body"/>
        <w:keepLines/>
        <w:tabs>
          <w:tab w:val="right" w:pos="10800"/>
        </w:tabs>
        <w:spacing w:line="264" w:lineRule="auto"/>
        <w:contextualSpacing/>
        <w:rPr>
          <w:rFonts w:ascii="Times New Roman" w:eastAsia="Times New Roman" w:hAnsi="Times New Roman" w:cs="Times New Roman"/>
          <w:bCs/>
          <w:i/>
          <w:sz w:val="24"/>
          <w:szCs w:val="24"/>
        </w:rPr>
      </w:pPr>
      <w:r>
        <w:rPr>
          <w:rFonts w:ascii="Times New Roman" w:hAnsi="Times New Roman" w:cs="Times New Roman"/>
          <w:bCs/>
          <w:sz w:val="24"/>
          <w:szCs w:val="24"/>
        </w:rPr>
        <w:t xml:space="preserve">TA Leaders Program, </w:t>
      </w:r>
      <w:r w:rsidRPr="00421D0A">
        <w:rPr>
          <w:rFonts w:ascii="Times New Roman" w:hAnsi="Times New Roman" w:cs="Times New Roman"/>
          <w:bCs/>
          <w:sz w:val="24"/>
          <w:szCs w:val="24"/>
        </w:rPr>
        <w:t>Office of Teaching, Learning, &amp; Technology</w:t>
      </w:r>
      <w:r>
        <w:rPr>
          <w:rFonts w:ascii="Times New Roman" w:hAnsi="Times New Roman" w:cs="Times New Roman"/>
          <w:bCs/>
          <w:sz w:val="24"/>
          <w:szCs w:val="24"/>
        </w:rPr>
        <w:t xml:space="preserve">, </w:t>
      </w:r>
      <w:r w:rsidR="00676148" w:rsidRPr="00421D0A">
        <w:rPr>
          <w:rFonts w:ascii="Times New Roman" w:hAnsi="Times New Roman" w:cs="Times New Roman"/>
          <w:bCs/>
          <w:sz w:val="24"/>
          <w:szCs w:val="24"/>
        </w:rPr>
        <w:t>University of Iow</w:t>
      </w:r>
      <w:r>
        <w:rPr>
          <w:rFonts w:ascii="Times New Roman" w:hAnsi="Times New Roman" w:cs="Times New Roman"/>
          <w:bCs/>
          <w:sz w:val="24"/>
          <w:szCs w:val="24"/>
        </w:rPr>
        <w:t xml:space="preserve">a, </w:t>
      </w:r>
      <w:r w:rsidR="00676148" w:rsidRPr="0095721C">
        <w:rPr>
          <w:rFonts w:ascii="Times New Roman" w:hAnsi="Times New Roman" w:cs="Times New Roman"/>
          <w:bCs/>
          <w:iCs/>
          <w:sz w:val="24"/>
          <w:szCs w:val="24"/>
        </w:rPr>
        <w:t>January 2023</w:t>
      </w:r>
      <w:r>
        <w:rPr>
          <w:rFonts w:ascii="Times New Roman" w:hAnsi="Times New Roman" w:cs="Times New Roman"/>
          <w:bCs/>
          <w:iCs/>
          <w:sz w:val="24"/>
          <w:szCs w:val="24"/>
        </w:rPr>
        <w:t xml:space="preserve"> to </w:t>
      </w:r>
      <w:r w:rsidR="00676148" w:rsidRPr="0095721C">
        <w:rPr>
          <w:rFonts w:ascii="Times New Roman" w:hAnsi="Times New Roman" w:cs="Times New Roman"/>
          <w:bCs/>
          <w:iCs/>
          <w:sz w:val="24"/>
          <w:szCs w:val="24"/>
        </w:rPr>
        <w:t>May 2023</w:t>
      </w:r>
    </w:p>
    <w:p w14:paraId="1AAC6B74" w14:textId="44FB1BB4" w:rsidR="00676148" w:rsidRPr="00421D0A" w:rsidRDefault="0095721C" w:rsidP="00C13F8E">
      <w:pPr>
        <w:pStyle w:val="Body"/>
        <w:keepLines/>
        <w:spacing w:line="264" w:lineRule="auto"/>
        <w:ind w:left="720"/>
        <w:contextualSpacing/>
        <w:rPr>
          <w:rFonts w:ascii="Times New Roman" w:hAnsi="Times New Roman" w:cs="Times New Roman"/>
          <w:bCs/>
          <w:sz w:val="24"/>
          <w:szCs w:val="24"/>
        </w:rPr>
      </w:pPr>
      <w:r>
        <w:rPr>
          <w:rFonts w:ascii="Times New Roman" w:hAnsi="Times New Roman" w:cs="Times New Roman"/>
          <w:bCs/>
          <w:sz w:val="24"/>
          <w:szCs w:val="24"/>
        </w:rPr>
        <w:t>Met m</w:t>
      </w:r>
      <w:r w:rsidR="00676148" w:rsidRPr="00421D0A">
        <w:rPr>
          <w:rFonts w:ascii="Times New Roman" w:hAnsi="Times New Roman" w:cs="Times New Roman"/>
          <w:bCs/>
          <w:sz w:val="24"/>
          <w:szCs w:val="24"/>
        </w:rPr>
        <w:t xml:space="preserve">onthly </w:t>
      </w:r>
      <w:r>
        <w:rPr>
          <w:rFonts w:ascii="Times New Roman" w:hAnsi="Times New Roman" w:cs="Times New Roman"/>
          <w:bCs/>
          <w:sz w:val="24"/>
          <w:szCs w:val="24"/>
        </w:rPr>
        <w:t>w</w:t>
      </w:r>
      <w:r w:rsidR="00676148" w:rsidRPr="00421D0A">
        <w:rPr>
          <w:rFonts w:ascii="Times New Roman" w:hAnsi="Times New Roman" w:cs="Times New Roman"/>
          <w:bCs/>
          <w:sz w:val="24"/>
          <w:szCs w:val="24"/>
        </w:rPr>
        <w:t xml:space="preserve">ith Center for Teaching staff and </w:t>
      </w:r>
      <w:r>
        <w:rPr>
          <w:rFonts w:ascii="Times New Roman" w:hAnsi="Times New Roman" w:cs="Times New Roman"/>
          <w:bCs/>
          <w:sz w:val="24"/>
          <w:szCs w:val="24"/>
        </w:rPr>
        <w:t>TAs</w:t>
      </w:r>
      <w:r w:rsidR="00676148" w:rsidRPr="00421D0A">
        <w:rPr>
          <w:rFonts w:ascii="Times New Roman" w:hAnsi="Times New Roman" w:cs="Times New Roman"/>
          <w:bCs/>
          <w:sz w:val="24"/>
          <w:szCs w:val="24"/>
        </w:rPr>
        <w:t xml:space="preserve"> from other departments </w:t>
      </w:r>
      <w:r>
        <w:rPr>
          <w:rFonts w:ascii="Times New Roman" w:hAnsi="Times New Roman" w:cs="Times New Roman"/>
          <w:bCs/>
          <w:sz w:val="24"/>
          <w:szCs w:val="24"/>
        </w:rPr>
        <w:t xml:space="preserve">to </w:t>
      </w:r>
      <w:r w:rsidR="00676148" w:rsidRPr="00421D0A">
        <w:rPr>
          <w:rFonts w:ascii="Times New Roman" w:hAnsi="Times New Roman" w:cs="Times New Roman"/>
          <w:bCs/>
          <w:sz w:val="24"/>
          <w:szCs w:val="24"/>
        </w:rPr>
        <w:t>focus on the role of the TA, resources for improving the TA experience, and peer-to-peer mentorship</w:t>
      </w:r>
    </w:p>
    <w:p w14:paraId="50F45E82" w14:textId="77777777" w:rsidR="00676148" w:rsidRPr="00421D0A" w:rsidRDefault="00676148" w:rsidP="00C13F8E">
      <w:pPr>
        <w:pStyle w:val="Body"/>
        <w:keepLines/>
        <w:spacing w:line="264" w:lineRule="auto"/>
        <w:contextualSpacing/>
        <w:rPr>
          <w:rFonts w:ascii="Times New Roman" w:hAnsi="Times New Roman" w:cs="Times New Roman"/>
          <w:bCs/>
          <w:sz w:val="24"/>
          <w:szCs w:val="24"/>
        </w:rPr>
      </w:pPr>
    </w:p>
    <w:p w14:paraId="770A7A34" w14:textId="396CC94F" w:rsidR="00676148" w:rsidRPr="00421D0A" w:rsidRDefault="0095721C" w:rsidP="00C13F8E">
      <w:pPr>
        <w:pStyle w:val="Body"/>
        <w:keepLines/>
        <w:tabs>
          <w:tab w:val="right" w:pos="10800"/>
        </w:tabs>
        <w:spacing w:line="264" w:lineRule="auto"/>
        <w:contextualSpacing/>
        <w:rPr>
          <w:rFonts w:ascii="Times New Roman" w:eastAsia="Times New Roman" w:hAnsi="Times New Roman" w:cs="Times New Roman"/>
          <w:bCs/>
          <w:i/>
          <w:sz w:val="24"/>
          <w:szCs w:val="24"/>
        </w:rPr>
      </w:pPr>
      <w:r>
        <w:rPr>
          <w:rFonts w:ascii="Times New Roman" w:hAnsi="Times New Roman" w:cs="Times New Roman"/>
          <w:bCs/>
          <w:sz w:val="24"/>
          <w:szCs w:val="24"/>
        </w:rPr>
        <w:t xml:space="preserve">Participant, </w:t>
      </w:r>
      <w:r w:rsidR="00676148" w:rsidRPr="00421D0A">
        <w:rPr>
          <w:rFonts w:ascii="Times New Roman" w:hAnsi="Times New Roman" w:cs="Times New Roman"/>
          <w:bCs/>
          <w:sz w:val="24"/>
          <w:szCs w:val="24"/>
        </w:rPr>
        <w:t>Summer Institute for Equity in the Academic Experience</w:t>
      </w:r>
      <w:r>
        <w:rPr>
          <w:rFonts w:ascii="Times New Roman" w:hAnsi="Times New Roman" w:cs="Times New Roman"/>
          <w:bCs/>
          <w:sz w:val="24"/>
          <w:szCs w:val="24"/>
        </w:rPr>
        <w:t xml:space="preserve"> Workshop, </w:t>
      </w:r>
      <w:r w:rsidR="00676148" w:rsidRPr="00421D0A">
        <w:rPr>
          <w:rFonts w:ascii="Times New Roman" w:hAnsi="Times New Roman" w:cs="Times New Roman"/>
          <w:bCs/>
          <w:sz w:val="24"/>
          <w:szCs w:val="24"/>
        </w:rPr>
        <w:t>University of Iowa</w:t>
      </w:r>
      <w:r>
        <w:rPr>
          <w:rFonts w:ascii="Times New Roman" w:hAnsi="Times New Roman" w:cs="Times New Roman"/>
          <w:bCs/>
          <w:sz w:val="24"/>
          <w:szCs w:val="24"/>
        </w:rPr>
        <w:t xml:space="preserve">, </w:t>
      </w:r>
      <w:r w:rsidR="00676148" w:rsidRPr="0095721C">
        <w:rPr>
          <w:rFonts w:ascii="Times New Roman" w:hAnsi="Times New Roman" w:cs="Times New Roman"/>
          <w:bCs/>
          <w:iCs/>
          <w:sz w:val="24"/>
          <w:szCs w:val="24"/>
        </w:rPr>
        <w:t>June 2023</w:t>
      </w:r>
    </w:p>
    <w:p w14:paraId="5E4E25BC" w14:textId="33B4D8F9" w:rsidR="00676148" w:rsidRDefault="00A43076" w:rsidP="00C13F8E">
      <w:pPr>
        <w:pStyle w:val="Body"/>
        <w:keepLines/>
        <w:spacing w:line="264" w:lineRule="auto"/>
        <w:ind w:left="720"/>
        <w:contextualSpacing/>
        <w:rPr>
          <w:rFonts w:ascii="Times New Roman" w:hAnsi="Times New Roman" w:cs="Times New Roman"/>
          <w:bCs/>
          <w:sz w:val="24"/>
          <w:szCs w:val="24"/>
        </w:rPr>
      </w:pPr>
      <w:r>
        <w:rPr>
          <w:rFonts w:ascii="Times New Roman" w:hAnsi="Times New Roman" w:cs="Times New Roman"/>
          <w:bCs/>
          <w:sz w:val="24"/>
          <w:szCs w:val="24"/>
        </w:rPr>
        <w:t>Participated in t</w:t>
      </w:r>
      <w:r w:rsidR="00676148" w:rsidRPr="00421D0A">
        <w:rPr>
          <w:rFonts w:ascii="Times New Roman" w:hAnsi="Times New Roman" w:cs="Times New Roman"/>
          <w:bCs/>
          <w:sz w:val="24"/>
          <w:szCs w:val="24"/>
        </w:rPr>
        <w:t xml:space="preserve">hree-day, cross-departmental workshop on diversity, equity, and inclusion as an individual instructor, </w:t>
      </w:r>
      <w:r w:rsidR="002837E7" w:rsidRPr="00421D0A">
        <w:rPr>
          <w:rFonts w:ascii="Times New Roman" w:hAnsi="Times New Roman" w:cs="Times New Roman"/>
          <w:bCs/>
          <w:sz w:val="24"/>
          <w:szCs w:val="24"/>
        </w:rPr>
        <w:t>department, and university</w:t>
      </w:r>
    </w:p>
    <w:p w14:paraId="72561A9F" w14:textId="77777777" w:rsidR="00376891" w:rsidRDefault="00376891" w:rsidP="00376891">
      <w:pPr>
        <w:pStyle w:val="Body"/>
        <w:keepLines/>
        <w:spacing w:line="264" w:lineRule="auto"/>
        <w:contextualSpacing/>
        <w:rPr>
          <w:rFonts w:ascii="Times New Roman" w:hAnsi="Times New Roman" w:cs="Times New Roman"/>
          <w:bCs/>
          <w:sz w:val="24"/>
          <w:szCs w:val="24"/>
        </w:rPr>
      </w:pPr>
    </w:p>
    <w:p w14:paraId="2891CA6E" w14:textId="4C7823CB" w:rsidR="00376891" w:rsidRDefault="00376891" w:rsidP="00376891">
      <w:pPr>
        <w:pStyle w:val="Body"/>
        <w:keepLines/>
        <w:spacing w:line="264" w:lineRule="auto"/>
        <w:contextualSpacing/>
        <w:rPr>
          <w:rFonts w:ascii="Times New Roman" w:hAnsi="Times New Roman" w:cs="Times New Roman"/>
          <w:bCs/>
          <w:sz w:val="24"/>
          <w:szCs w:val="24"/>
        </w:rPr>
      </w:pPr>
      <w:r>
        <w:rPr>
          <w:rFonts w:ascii="Times New Roman" w:hAnsi="Times New Roman" w:cs="Times New Roman"/>
          <w:bCs/>
          <w:sz w:val="24"/>
          <w:szCs w:val="24"/>
        </w:rPr>
        <w:t>Social Chair, Math Graduate Board, University of Iowa, January 2022 to December 2022</w:t>
      </w:r>
    </w:p>
    <w:p w14:paraId="3E0A8643" w14:textId="7DA82A61" w:rsidR="00376891" w:rsidRDefault="00376891" w:rsidP="00376891">
      <w:pPr>
        <w:pStyle w:val="Body"/>
        <w:keepLines/>
        <w:spacing w:line="264" w:lineRule="auto"/>
        <w:ind w:left="720"/>
        <w:contextualSpacing/>
        <w:rPr>
          <w:rFonts w:ascii="Times New Roman" w:hAnsi="Times New Roman" w:cs="Times New Roman"/>
          <w:bCs/>
          <w:sz w:val="24"/>
          <w:szCs w:val="24"/>
        </w:rPr>
      </w:pPr>
      <w:r>
        <w:rPr>
          <w:rFonts w:ascii="Times New Roman" w:hAnsi="Times New Roman" w:cs="Times New Roman"/>
          <w:bCs/>
          <w:sz w:val="24"/>
          <w:szCs w:val="24"/>
        </w:rPr>
        <w:t>Organized and executed social events aimed at fostering community among math graduate students and professors</w:t>
      </w:r>
    </w:p>
    <w:p w14:paraId="461C2A29" w14:textId="77777777" w:rsidR="00662E4D" w:rsidRDefault="00662E4D" w:rsidP="00662E4D">
      <w:pPr>
        <w:pStyle w:val="Body"/>
        <w:keepLines/>
        <w:spacing w:line="264" w:lineRule="auto"/>
        <w:contextualSpacing/>
        <w:rPr>
          <w:rFonts w:ascii="Times New Roman" w:hAnsi="Times New Roman" w:cs="Times New Roman"/>
          <w:bCs/>
          <w:sz w:val="24"/>
          <w:szCs w:val="24"/>
        </w:rPr>
      </w:pPr>
    </w:p>
    <w:p w14:paraId="6ED12A41" w14:textId="77777777" w:rsidR="00662E4D" w:rsidRDefault="00662E4D" w:rsidP="00662E4D">
      <w:pPr>
        <w:pStyle w:val="Body"/>
        <w:keepLines/>
        <w:spacing w:line="264" w:lineRule="auto"/>
        <w:contextualSpacing/>
        <w:rPr>
          <w:rFonts w:ascii="Times New Roman" w:hAnsi="Times New Roman" w:cs="Times New Roman"/>
          <w:bCs/>
          <w:sz w:val="24"/>
          <w:szCs w:val="24"/>
        </w:rPr>
      </w:pPr>
    </w:p>
    <w:p w14:paraId="4C45F2B8" w14:textId="77777777" w:rsidR="00662E4D" w:rsidRDefault="00662E4D" w:rsidP="00662E4D">
      <w:pPr>
        <w:pStyle w:val="Body"/>
        <w:keepLines/>
        <w:spacing w:line="264" w:lineRule="auto"/>
        <w:contextualSpacing/>
        <w:rPr>
          <w:rFonts w:ascii="Times New Roman" w:eastAsia="Times New Roman" w:hAnsi="Times New Roman" w:cs="Times New Roman"/>
          <w:bCs/>
          <w:sz w:val="24"/>
          <w:szCs w:val="24"/>
        </w:rPr>
        <w:sectPr w:rsidR="00662E4D" w:rsidSect="00662E4D">
          <w:type w:val="continuous"/>
          <w:pgSz w:w="12240" w:h="15840"/>
          <w:pgMar w:top="1440" w:right="1440" w:bottom="1440" w:left="1440" w:header="720" w:footer="864" w:gutter="0"/>
          <w:cols w:space="720"/>
          <w:docGrid w:linePitch="326"/>
        </w:sectPr>
      </w:pPr>
    </w:p>
    <w:p w14:paraId="327D6C57" w14:textId="5DA06C86" w:rsidR="00662E4D" w:rsidRDefault="00662E4D" w:rsidP="00662E4D">
      <w:pPr>
        <w:pStyle w:val="Body"/>
        <w:keepLines/>
        <w:spacing w:line="200" w:lineRule="exact"/>
        <w:contextualSpacing/>
        <w:rPr>
          <w:rFonts w:ascii="Times New Roman" w:eastAsia="Times New Roman" w:hAnsi="Times New Roman" w:cs="Times New Roman"/>
          <w:bCs/>
          <w:sz w:val="24"/>
          <w:szCs w:val="24"/>
        </w:rPr>
        <w:sectPr w:rsidR="00662E4D" w:rsidSect="00662E4D">
          <w:type w:val="continuous"/>
          <w:pgSz w:w="12240" w:h="15840"/>
          <w:pgMar w:top="1440" w:right="1440" w:bottom="1440" w:left="1440" w:header="720" w:footer="864" w:gutter="0"/>
          <w:cols w:space="720"/>
          <w:docGrid w:linePitch="326"/>
        </w:sectPr>
      </w:pPr>
      <w:r>
        <w:rPr>
          <w:rFonts w:ascii="Times New Roman" w:eastAsia="Times New Roman" w:hAnsi="Times New Roman" w:cs="Times New Roman"/>
          <w:bCs/>
          <w:sz w:val="24"/>
          <w:szCs w:val="24"/>
        </w:rPr>
        <w:t>TECHNICAL COMPETENCIES</w:t>
      </w:r>
    </w:p>
    <w:p w14:paraId="10B203E0" w14:textId="77777777" w:rsidR="00662E4D" w:rsidRDefault="00000000" w:rsidP="00662E4D">
      <w:pPr>
        <w:pStyle w:val="Body"/>
        <w:keepLines/>
        <w:spacing w:line="200" w:lineRule="exact"/>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62149FDE">
          <v:rect id="_x0000_i1033" style="width:0;height:1.5pt" o:hralign="center" o:hrstd="t" o:hr="t" fillcolor="#a0a0a0" stroked="f"/>
        </w:pict>
      </w:r>
    </w:p>
    <w:p w14:paraId="496E73AD" w14:textId="77777777" w:rsidR="00787110" w:rsidRDefault="00787110" w:rsidP="00C13F8E">
      <w:pPr>
        <w:pStyle w:val="Body"/>
        <w:keepLines/>
        <w:spacing w:line="264" w:lineRule="auto"/>
        <w:contextualSpacing/>
        <w:rPr>
          <w:rFonts w:ascii="Times New Roman" w:hAnsi="Times New Roman" w:cs="Times New Roman"/>
          <w:bCs/>
          <w:iCs/>
          <w:sz w:val="24"/>
          <w:szCs w:val="24"/>
        </w:rPr>
      </w:pPr>
      <w:r w:rsidRPr="00421D0A">
        <w:rPr>
          <w:rFonts w:ascii="Times New Roman" w:hAnsi="Times New Roman" w:cs="Times New Roman"/>
          <w:bCs/>
          <w:iCs/>
          <w:sz w:val="24"/>
          <w:szCs w:val="24"/>
        </w:rPr>
        <w:t>Wolfram Mathematica</w:t>
      </w:r>
    </w:p>
    <w:p w14:paraId="6251D02B" w14:textId="2D5881A0" w:rsidR="00787110" w:rsidRPr="00421D0A" w:rsidRDefault="00787110" w:rsidP="00C13F8E">
      <w:pPr>
        <w:pStyle w:val="Body"/>
        <w:keepLines/>
        <w:spacing w:line="264" w:lineRule="auto"/>
        <w:contextualSpacing/>
        <w:rPr>
          <w:rFonts w:ascii="Times New Roman" w:hAnsi="Times New Roman" w:cs="Times New Roman"/>
          <w:bCs/>
          <w:sz w:val="24"/>
          <w:szCs w:val="24"/>
        </w:rPr>
      </w:pPr>
      <w:r w:rsidRPr="00421D0A">
        <w:rPr>
          <w:rFonts w:ascii="Times New Roman" w:hAnsi="Times New Roman" w:cs="Times New Roman"/>
          <w:bCs/>
          <w:iCs/>
          <w:sz w:val="24"/>
          <w:szCs w:val="24"/>
        </w:rPr>
        <w:t>MATLAB</w:t>
      </w:r>
    </w:p>
    <w:sectPr w:rsidR="00787110" w:rsidRPr="00421D0A" w:rsidSect="00421D0A">
      <w:type w:val="continuous"/>
      <w:pgSz w:w="12240" w:h="1584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5AE0" w14:textId="77777777" w:rsidR="00F019E1" w:rsidRDefault="00F019E1">
      <w:r>
        <w:separator/>
      </w:r>
    </w:p>
  </w:endnote>
  <w:endnote w:type="continuationSeparator" w:id="0">
    <w:p w14:paraId="1903D6E7" w14:textId="77777777" w:rsidR="00F019E1" w:rsidRDefault="00F0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F403" w14:textId="77777777" w:rsidR="00F019E1" w:rsidRDefault="00F019E1">
      <w:r>
        <w:separator/>
      </w:r>
    </w:p>
  </w:footnote>
  <w:footnote w:type="continuationSeparator" w:id="0">
    <w:p w14:paraId="71255E9C" w14:textId="77777777" w:rsidR="00F019E1" w:rsidRDefault="00F0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21D3" w14:textId="19C54D3D" w:rsidR="00BD328C" w:rsidRDefault="00BD328C" w:rsidP="00BD328C">
    <w:pPr>
      <w:pStyle w:val="Header"/>
      <w:jc w:val="right"/>
    </w:pPr>
    <w:r>
      <w:t xml:space="preserve">Kitrick Fynaardt CV </w:t>
    </w:r>
    <w:sdt>
      <w:sdtPr>
        <w:id w:val="-3963585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3A8BB49" w14:textId="73E777DF" w:rsidR="00E9038E" w:rsidRPr="00E9038E" w:rsidRDefault="00E9038E" w:rsidP="00E90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0642"/>
    <w:multiLevelType w:val="hybridMultilevel"/>
    <w:tmpl w:val="A7DE8D46"/>
    <w:styleLink w:val="Bullet"/>
    <w:lvl w:ilvl="0" w:tplc="38EAC3FA">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1" w:tplc="D87A557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D1AC2C16">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9718E39A">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3DF07A1C">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1DB626C6">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EAAEC966">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C5B68420">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37CC04A2">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AD1034B"/>
    <w:multiLevelType w:val="hybridMultilevel"/>
    <w:tmpl w:val="1C1A8CA4"/>
    <w:lvl w:ilvl="0" w:tplc="04090001">
      <w:start w:val="1"/>
      <w:numFmt w:val="bullet"/>
      <w:lvlText w:val=""/>
      <w:lvlJc w:val="left"/>
      <w:pPr>
        <w:ind w:left="196" w:hanging="196"/>
      </w:pPr>
      <w:rPr>
        <w:rFonts w:ascii="Symbol" w:hAnsi="Symbol" w:hint="default"/>
        <w:b/>
        <w:bCs/>
        <w:caps w:val="0"/>
        <w:smallCaps w:val="0"/>
        <w:strike w:val="0"/>
        <w:dstrike w:val="0"/>
        <w:outline w:val="0"/>
        <w:emboss w:val="0"/>
        <w:imprint w:val="0"/>
        <w:spacing w:val="0"/>
        <w:w w:val="100"/>
        <w:kern w:val="0"/>
        <w:position w:val="-2"/>
        <w:highlight w:val="none"/>
        <w:vertAlign w:val="baseline"/>
      </w:rPr>
    </w:lvl>
    <w:lvl w:ilvl="1" w:tplc="714CF07E">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B1C0A37A">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EFC4EEE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E1AC37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7C2E684E">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E4089DEE">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E4E9D16">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31ADE1E">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2DB93C36"/>
    <w:multiLevelType w:val="hybridMultilevel"/>
    <w:tmpl w:val="58CE7234"/>
    <w:lvl w:ilvl="0" w:tplc="714CF07E">
      <w:start w:val="1"/>
      <w:numFmt w:val="bullet"/>
      <w:lvlText w:val="•"/>
      <w:lvlJc w:val="left"/>
      <w:pPr>
        <w:ind w:left="196" w:hanging="196"/>
      </w:pPr>
      <w:rPr>
        <w:rFonts w:hAnsi="Arial Unicode MS" w:hint="default"/>
        <w:b/>
        <w:bCs/>
        <w:caps w:val="0"/>
        <w:smallCaps w:val="0"/>
        <w:strike w:val="0"/>
        <w:dstrike w:val="0"/>
        <w:outline w:val="0"/>
        <w:emboss w:val="0"/>
        <w:imprint w:val="0"/>
        <w:spacing w:val="0"/>
        <w:w w:val="100"/>
        <w:kern w:val="0"/>
        <w:position w:val="-2"/>
        <w:highlight w:val="none"/>
        <w:vertAlign w:val="baseline"/>
      </w:rPr>
    </w:lvl>
    <w:lvl w:ilvl="1" w:tplc="714CF07E">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B1C0A37A">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EFC4EEE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E1AC37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7C2E684E">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E4089DEE">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E4E9D16">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31ADE1E">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3FD17091"/>
    <w:multiLevelType w:val="hybridMultilevel"/>
    <w:tmpl w:val="64F0BA82"/>
    <w:lvl w:ilvl="0" w:tplc="714CF07E">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C5DFB"/>
    <w:multiLevelType w:val="hybridMultilevel"/>
    <w:tmpl w:val="A7DE8D46"/>
    <w:numStyleLink w:val="Bullet"/>
  </w:abstractNum>
  <w:abstractNum w:abstractNumId="5" w15:restartNumberingAfterBreak="0">
    <w:nsid w:val="7B7205E6"/>
    <w:multiLevelType w:val="hybridMultilevel"/>
    <w:tmpl w:val="EB54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3C18D1"/>
    <w:multiLevelType w:val="hybridMultilevel"/>
    <w:tmpl w:val="69AA351A"/>
    <w:lvl w:ilvl="0" w:tplc="714CF07E">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33144">
    <w:abstractNumId w:val="0"/>
  </w:num>
  <w:num w:numId="2" w16cid:durableId="1701978864">
    <w:abstractNumId w:val="4"/>
  </w:num>
  <w:num w:numId="3" w16cid:durableId="71969736">
    <w:abstractNumId w:val="4"/>
    <w:lvlOverride w:ilvl="0">
      <w:lvl w:ilvl="0" w:tplc="72C8DD8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280A56B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70A4A03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3E302CB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BA24792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E90287F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D248A5F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60E0010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4FE7DE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874030473">
    <w:abstractNumId w:val="4"/>
    <w:lvlOverride w:ilvl="0">
      <w:lvl w:ilvl="0" w:tplc="72C8DD80">
        <w:start w:val="1"/>
        <w:numFmt w:val="bullet"/>
        <w:lvlText w:val="•"/>
        <w:lvlJc w:val="left"/>
        <w:pPr>
          <w:ind w:left="19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1">
      <w:lvl w:ilvl="1" w:tplc="280A56BA">
        <w:start w:val="1"/>
        <w:numFmt w:val="bullet"/>
        <w:lvlText w:val="•"/>
        <w:lvlJc w:val="left"/>
        <w:pPr>
          <w:ind w:left="37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70A4A032">
        <w:start w:val="1"/>
        <w:numFmt w:val="bullet"/>
        <w:lvlText w:val="•"/>
        <w:lvlJc w:val="left"/>
        <w:pPr>
          <w:ind w:left="55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3E302CB0">
        <w:start w:val="1"/>
        <w:numFmt w:val="bullet"/>
        <w:lvlText w:val="•"/>
        <w:lvlJc w:val="left"/>
        <w:pPr>
          <w:ind w:left="73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BA24792C">
        <w:start w:val="1"/>
        <w:numFmt w:val="bullet"/>
        <w:lvlText w:val="•"/>
        <w:lvlJc w:val="left"/>
        <w:pPr>
          <w:ind w:left="91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E90287F8">
        <w:start w:val="1"/>
        <w:numFmt w:val="bullet"/>
        <w:lvlText w:val="•"/>
        <w:lvlJc w:val="left"/>
        <w:pPr>
          <w:ind w:left="109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D248A5FC">
        <w:start w:val="1"/>
        <w:numFmt w:val="bullet"/>
        <w:lvlText w:val="•"/>
        <w:lvlJc w:val="left"/>
        <w:pPr>
          <w:ind w:left="127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60E00106">
        <w:start w:val="1"/>
        <w:numFmt w:val="bullet"/>
        <w:lvlText w:val="•"/>
        <w:lvlJc w:val="left"/>
        <w:pPr>
          <w:ind w:left="145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94FE7DEA">
        <w:start w:val="1"/>
        <w:numFmt w:val="bullet"/>
        <w:lvlText w:val="•"/>
        <w:lvlJc w:val="left"/>
        <w:pPr>
          <w:ind w:left="163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5" w16cid:durableId="968243619">
    <w:abstractNumId w:val="1"/>
  </w:num>
  <w:num w:numId="6" w16cid:durableId="1599799297">
    <w:abstractNumId w:val="2"/>
  </w:num>
  <w:num w:numId="7" w16cid:durableId="1679887936">
    <w:abstractNumId w:val="3"/>
  </w:num>
  <w:num w:numId="8" w16cid:durableId="1694307259">
    <w:abstractNumId w:val="6"/>
  </w:num>
  <w:num w:numId="9" w16cid:durableId="1790973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42"/>
    <w:rsid w:val="00033F67"/>
    <w:rsid w:val="000D760A"/>
    <w:rsid w:val="000F45BF"/>
    <w:rsid w:val="00127FA3"/>
    <w:rsid w:val="00153E88"/>
    <w:rsid w:val="0016402D"/>
    <w:rsid w:val="0017763F"/>
    <w:rsid w:val="00226083"/>
    <w:rsid w:val="00244944"/>
    <w:rsid w:val="00247960"/>
    <w:rsid w:val="002800A9"/>
    <w:rsid w:val="0028265C"/>
    <w:rsid w:val="002837E7"/>
    <w:rsid w:val="002F3C0F"/>
    <w:rsid w:val="002F7C2C"/>
    <w:rsid w:val="0032271F"/>
    <w:rsid w:val="00337F33"/>
    <w:rsid w:val="0036179B"/>
    <w:rsid w:val="00376891"/>
    <w:rsid w:val="00397086"/>
    <w:rsid w:val="003C7E35"/>
    <w:rsid w:val="003D43D9"/>
    <w:rsid w:val="003E315F"/>
    <w:rsid w:val="003F2444"/>
    <w:rsid w:val="00401AC6"/>
    <w:rsid w:val="00421D0A"/>
    <w:rsid w:val="004B398C"/>
    <w:rsid w:val="004E118A"/>
    <w:rsid w:val="004E4F22"/>
    <w:rsid w:val="00523E58"/>
    <w:rsid w:val="005258DB"/>
    <w:rsid w:val="005E60A2"/>
    <w:rsid w:val="006064FB"/>
    <w:rsid w:val="006107F3"/>
    <w:rsid w:val="006114F1"/>
    <w:rsid w:val="006123CB"/>
    <w:rsid w:val="00660B34"/>
    <w:rsid w:val="00662E4D"/>
    <w:rsid w:val="0066395D"/>
    <w:rsid w:val="00676148"/>
    <w:rsid w:val="00696A2D"/>
    <w:rsid w:val="00711F95"/>
    <w:rsid w:val="007443DB"/>
    <w:rsid w:val="0075023B"/>
    <w:rsid w:val="007517DF"/>
    <w:rsid w:val="00785752"/>
    <w:rsid w:val="00787110"/>
    <w:rsid w:val="00787E5B"/>
    <w:rsid w:val="00790B65"/>
    <w:rsid w:val="0085175F"/>
    <w:rsid w:val="00872F52"/>
    <w:rsid w:val="00877A3A"/>
    <w:rsid w:val="008B082D"/>
    <w:rsid w:val="009005BE"/>
    <w:rsid w:val="00901875"/>
    <w:rsid w:val="0095721C"/>
    <w:rsid w:val="00973AE7"/>
    <w:rsid w:val="00A14DCD"/>
    <w:rsid w:val="00A43076"/>
    <w:rsid w:val="00A617BA"/>
    <w:rsid w:val="00A62022"/>
    <w:rsid w:val="00A6427A"/>
    <w:rsid w:val="00A94542"/>
    <w:rsid w:val="00B16DC1"/>
    <w:rsid w:val="00B26BC2"/>
    <w:rsid w:val="00B33897"/>
    <w:rsid w:val="00B46050"/>
    <w:rsid w:val="00B53605"/>
    <w:rsid w:val="00B637AC"/>
    <w:rsid w:val="00BA4D2E"/>
    <w:rsid w:val="00BA693A"/>
    <w:rsid w:val="00BB5E4F"/>
    <w:rsid w:val="00BC0D00"/>
    <w:rsid w:val="00BD0CE5"/>
    <w:rsid w:val="00BD328C"/>
    <w:rsid w:val="00BD3697"/>
    <w:rsid w:val="00BE6F4A"/>
    <w:rsid w:val="00BF26CD"/>
    <w:rsid w:val="00C13F8E"/>
    <w:rsid w:val="00CD6648"/>
    <w:rsid w:val="00CD7493"/>
    <w:rsid w:val="00CE4DD7"/>
    <w:rsid w:val="00D17E87"/>
    <w:rsid w:val="00D21343"/>
    <w:rsid w:val="00D3476E"/>
    <w:rsid w:val="00D45E44"/>
    <w:rsid w:val="00D94CA2"/>
    <w:rsid w:val="00D95F75"/>
    <w:rsid w:val="00E01433"/>
    <w:rsid w:val="00E74B54"/>
    <w:rsid w:val="00E85716"/>
    <w:rsid w:val="00E9038E"/>
    <w:rsid w:val="00EE376E"/>
    <w:rsid w:val="00F019E1"/>
    <w:rsid w:val="00F171F7"/>
    <w:rsid w:val="00F31242"/>
    <w:rsid w:val="00F47615"/>
    <w:rsid w:val="00F52F58"/>
    <w:rsid w:val="00F66EEA"/>
    <w:rsid w:val="00FB0BB1"/>
    <w:rsid w:val="00FB1E37"/>
    <w:rsid w:val="00FF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B0A16"/>
  <w15:docId w15:val="{CDE20820-019E-4EB3-BF13-D8D62576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character" w:styleId="CommentReference">
    <w:name w:val="annotation reference"/>
    <w:basedOn w:val="DefaultParagraphFont"/>
    <w:uiPriority w:val="99"/>
    <w:semiHidden/>
    <w:unhideWhenUsed/>
    <w:rsid w:val="008B082D"/>
    <w:rPr>
      <w:sz w:val="16"/>
      <w:szCs w:val="16"/>
    </w:rPr>
  </w:style>
  <w:style w:type="paragraph" w:styleId="CommentText">
    <w:name w:val="annotation text"/>
    <w:basedOn w:val="Normal"/>
    <w:link w:val="CommentTextChar"/>
    <w:uiPriority w:val="99"/>
    <w:semiHidden/>
    <w:unhideWhenUsed/>
    <w:rsid w:val="008B082D"/>
    <w:rPr>
      <w:sz w:val="20"/>
      <w:szCs w:val="20"/>
    </w:rPr>
  </w:style>
  <w:style w:type="character" w:customStyle="1" w:styleId="CommentTextChar">
    <w:name w:val="Comment Text Char"/>
    <w:basedOn w:val="DefaultParagraphFont"/>
    <w:link w:val="CommentText"/>
    <w:uiPriority w:val="99"/>
    <w:semiHidden/>
    <w:rsid w:val="008B082D"/>
  </w:style>
  <w:style w:type="paragraph" w:styleId="CommentSubject">
    <w:name w:val="annotation subject"/>
    <w:basedOn w:val="CommentText"/>
    <w:next w:val="CommentText"/>
    <w:link w:val="CommentSubjectChar"/>
    <w:uiPriority w:val="99"/>
    <w:semiHidden/>
    <w:unhideWhenUsed/>
    <w:rsid w:val="008B082D"/>
    <w:rPr>
      <w:b/>
      <w:bCs/>
    </w:rPr>
  </w:style>
  <w:style w:type="character" w:customStyle="1" w:styleId="CommentSubjectChar">
    <w:name w:val="Comment Subject Char"/>
    <w:basedOn w:val="CommentTextChar"/>
    <w:link w:val="CommentSubject"/>
    <w:uiPriority w:val="99"/>
    <w:semiHidden/>
    <w:rsid w:val="008B082D"/>
    <w:rPr>
      <w:b/>
      <w:bCs/>
    </w:rPr>
  </w:style>
  <w:style w:type="paragraph" w:styleId="BalloonText">
    <w:name w:val="Balloon Text"/>
    <w:basedOn w:val="Normal"/>
    <w:link w:val="BalloonTextChar"/>
    <w:uiPriority w:val="99"/>
    <w:semiHidden/>
    <w:unhideWhenUsed/>
    <w:rsid w:val="008B08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82D"/>
    <w:rPr>
      <w:rFonts w:ascii="Segoe UI" w:hAnsi="Segoe UI" w:cs="Segoe UI"/>
      <w:sz w:val="18"/>
      <w:szCs w:val="18"/>
    </w:rPr>
  </w:style>
  <w:style w:type="paragraph" w:styleId="ListParagraph">
    <w:name w:val="List Paragraph"/>
    <w:basedOn w:val="Normal"/>
    <w:uiPriority w:val="34"/>
    <w:qFormat/>
    <w:rsid w:val="0017763F"/>
    <w:pPr>
      <w:ind w:left="720"/>
      <w:contextualSpacing/>
    </w:pPr>
  </w:style>
  <w:style w:type="character" w:styleId="UnresolvedMention">
    <w:name w:val="Unresolved Mention"/>
    <w:basedOn w:val="DefaultParagraphFont"/>
    <w:uiPriority w:val="99"/>
    <w:semiHidden/>
    <w:unhideWhenUsed/>
    <w:rsid w:val="00421D0A"/>
    <w:rPr>
      <w:color w:val="605E5C"/>
      <w:shd w:val="clear" w:color="auto" w:fill="E1DFDD"/>
    </w:rPr>
  </w:style>
  <w:style w:type="character" w:styleId="FollowedHyperlink">
    <w:name w:val="FollowedHyperlink"/>
    <w:basedOn w:val="DefaultParagraphFont"/>
    <w:uiPriority w:val="99"/>
    <w:semiHidden/>
    <w:unhideWhenUsed/>
    <w:rsid w:val="00BC0D00"/>
    <w:rPr>
      <w:color w:val="FF00FF" w:themeColor="followedHyperlink"/>
      <w:u w:val="single"/>
    </w:rPr>
  </w:style>
  <w:style w:type="paragraph" w:styleId="Header">
    <w:name w:val="header"/>
    <w:basedOn w:val="Normal"/>
    <w:link w:val="HeaderChar"/>
    <w:uiPriority w:val="99"/>
    <w:unhideWhenUsed/>
    <w:rsid w:val="00E9038E"/>
    <w:pPr>
      <w:tabs>
        <w:tab w:val="center" w:pos="4680"/>
        <w:tab w:val="right" w:pos="9360"/>
      </w:tabs>
    </w:pPr>
  </w:style>
  <w:style w:type="character" w:customStyle="1" w:styleId="HeaderChar">
    <w:name w:val="Header Char"/>
    <w:basedOn w:val="DefaultParagraphFont"/>
    <w:link w:val="Header"/>
    <w:uiPriority w:val="99"/>
    <w:rsid w:val="00E9038E"/>
    <w:rPr>
      <w:sz w:val="24"/>
      <w:szCs w:val="24"/>
    </w:rPr>
  </w:style>
  <w:style w:type="paragraph" w:styleId="Footer">
    <w:name w:val="footer"/>
    <w:basedOn w:val="Normal"/>
    <w:link w:val="FooterChar"/>
    <w:uiPriority w:val="99"/>
    <w:unhideWhenUsed/>
    <w:rsid w:val="00E9038E"/>
    <w:pPr>
      <w:tabs>
        <w:tab w:val="center" w:pos="4680"/>
        <w:tab w:val="right" w:pos="9360"/>
      </w:tabs>
    </w:pPr>
  </w:style>
  <w:style w:type="character" w:customStyle="1" w:styleId="FooterChar">
    <w:name w:val="Footer Char"/>
    <w:basedOn w:val="DefaultParagraphFont"/>
    <w:link w:val="Footer"/>
    <w:uiPriority w:val="99"/>
    <w:rsid w:val="00E903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trick-fynaardt@uiow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week.com/i-use-pokemon-go-teach-math-college-1903021" TargetMode="External"/><Relationship Id="rId5" Type="http://schemas.openxmlformats.org/officeDocument/2006/relationships/footnotes" Target="footnotes.xml"/><Relationship Id="rId10" Type="http://schemas.openxmlformats.org/officeDocument/2006/relationships/hyperlink" Target="https://teaching.center.uiowa.edu/news/2025/09/intellectual-empathy" TargetMode="External"/><Relationship Id="rId4" Type="http://schemas.openxmlformats.org/officeDocument/2006/relationships/webSettings" Target="webSettings.xml"/><Relationship Id="rId9" Type="http://schemas.openxmlformats.org/officeDocument/2006/relationships/hyperlink" Target="kitrickfynaardt.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Leusink, Amber</dc:creator>
  <cp:keywords/>
  <dc:description/>
  <cp:lastModifiedBy>Kitrick</cp:lastModifiedBy>
  <cp:revision>2</cp:revision>
  <cp:lastPrinted>2020-10-30T17:23:00Z</cp:lastPrinted>
  <dcterms:created xsi:type="dcterms:W3CDTF">2025-09-24T21:41:00Z</dcterms:created>
  <dcterms:modified xsi:type="dcterms:W3CDTF">2025-09-30T16:44:00Z</dcterms:modified>
</cp:coreProperties>
</file>